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94" w:rsidRPr="00904CC2" w:rsidRDefault="006A5E94" w:rsidP="00904C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A5E94" w:rsidRPr="00904CC2" w:rsidRDefault="00117443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CC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17443" w:rsidRPr="00117443" w:rsidRDefault="00117443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CC2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117443" w:rsidRPr="00117443" w:rsidRDefault="00117443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44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117443" w:rsidRPr="00117443" w:rsidRDefault="00117443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44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17443" w:rsidRPr="00117443" w:rsidRDefault="00117443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5E94" w:rsidRPr="00117443" w:rsidRDefault="006A5E94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443">
        <w:rPr>
          <w:rFonts w:ascii="Times New Roman" w:hAnsi="Times New Roman"/>
          <w:b/>
          <w:sz w:val="28"/>
          <w:szCs w:val="28"/>
        </w:rPr>
        <w:t>Р Е Ш Е Н И Е</w:t>
      </w:r>
    </w:p>
    <w:p w:rsidR="006A5E94" w:rsidRPr="00117443" w:rsidRDefault="006A5E94" w:rsidP="000F5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5E94" w:rsidRPr="00117443" w:rsidRDefault="006A5E94" w:rsidP="000F56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7443">
        <w:rPr>
          <w:rFonts w:ascii="Times New Roman" w:hAnsi="Times New Roman"/>
          <w:sz w:val="28"/>
          <w:szCs w:val="28"/>
        </w:rPr>
        <w:t xml:space="preserve">         </w:t>
      </w:r>
      <w:r w:rsidR="00117443" w:rsidRPr="0011744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17443">
        <w:rPr>
          <w:rFonts w:ascii="Times New Roman" w:hAnsi="Times New Roman"/>
          <w:sz w:val="28"/>
          <w:szCs w:val="28"/>
        </w:rPr>
        <w:t xml:space="preserve">                        </w:t>
      </w:r>
      <w:r w:rsidR="00312784">
        <w:rPr>
          <w:rFonts w:ascii="Times New Roman" w:hAnsi="Times New Roman"/>
          <w:sz w:val="24"/>
          <w:szCs w:val="24"/>
        </w:rPr>
        <w:t xml:space="preserve">от 21 декабря </w:t>
      </w:r>
      <w:r w:rsidR="00904CC2">
        <w:rPr>
          <w:rFonts w:ascii="Times New Roman" w:hAnsi="Times New Roman"/>
          <w:sz w:val="24"/>
          <w:szCs w:val="24"/>
        </w:rPr>
        <w:t>2010</w:t>
      </w:r>
      <w:r w:rsidRPr="00117443">
        <w:rPr>
          <w:rFonts w:ascii="Times New Roman" w:hAnsi="Times New Roman"/>
          <w:sz w:val="24"/>
          <w:szCs w:val="24"/>
        </w:rPr>
        <w:t xml:space="preserve"> год</w:t>
      </w:r>
      <w:r w:rsidR="00312784">
        <w:rPr>
          <w:rFonts w:ascii="Times New Roman" w:hAnsi="Times New Roman"/>
          <w:sz w:val="24"/>
          <w:szCs w:val="24"/>
        </w:rPr>
        <w:t>а № 35-91/02</w:t>
      </w:r>
      <w:r w:rsidRPr="00117443">
        <w:rPr>
          <w:rFonts w:ascii="Times New Roman" w:hAnsi="Times New Roman"/>
          <w:sz w:val="24"/>
          <w:szCs w:val="24"/>
        </w:rPr>
        <w:tab/>
      </w:r>
      <w:r w:rsidRPr="00117443">
        <w:rPr>
          <w:rFonts w:ascii="Times New Roman" w:hAnsi="Times New Roman"/>
          <w:sz w:val="24"/>
          <w:szCs w:val="24"/>
        </w:rPr>
        <w:tab/>
      </w:r>
      <w:r w:rsidRPr="00117443">
        <w:rPr>
          <w:rFonts w:ascii="Times New Roman" w:hAnsi="Times New Roman"/>
          <w:sz w:val="24"/>
          <w:szCs w:val="24"/>
        </w:rPr>
        <w:tab/>
      </w:r>
      <w:r w:rsidRPr="00117443">
        <w:rPr>
          <w:rFonts w:ascii="Times New Roman" w:hAnsi="Times New Roman"/>
          <w:sz w:val="24"/>
          <w:szCs w:val="24"/>
        </w:rPr>
        <w:tab/>
      </w:r>
      <w:r w:rsidR="00117443" w:rsidRPr="00117443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117443">
        <w:rPr>
          <w:rFonts w:ascii="Times New Roman" w:hAnsi="Times New Roman"/>
          <w:sz w:val="24"/>
          <w:szCs w:val="24"/>
        </w:rPr>
        <w:t xml:space="preserve"> </w:t>
      </w:r>
    </w:p>
    <w:p w:rsidR="006A5E94" w:rsidRPr="00117443" w:rsidRDefault="006A5E94" w:rsidP="000F56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5E94" w:rsidRPr="00117443" w:rsidRDefault="008F1C64" w:rsidP="000F56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A5E94" w:rsidRPr="00117443">
        <w:rPr>
          <w:rFonts w:ascii="Times New Roman" w:hAnsi="Times New Roman" w:cs="Times New Roman"/>
          <w:sz w:val="28"/>
          <w:szCs w:val="28"/>
        </w:rPr>
        <w:t xml:space="preserve"> порядке оформления бесхозяйного недвижимого имущества</w:t>
      </w:r>
      <w:r w:rsidR="00117443" w:rsidRPr="00117443">
        <w:rPr>
          <w:rFonts w:ascii="Times New Roman" w:hAnsi="Times New Roman" w:cs="Times New Roman"/>
          <w:sz w:val="28"/>
          <w:szCs w:val="28"/>
        </w:rPr>
        <w:t xml:space="preserve"> </w:t>
      </w:r>
      <w:r w:rsidR="006A5E94" w:rsidRPr="0011744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117443" w:rsidRPr="00117443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A5E94"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7443" w:rsidRPr="00117443">
        <w:rPr>
          <w:rFonts w:ascii="Times New Roman" w:hAnsi="Times New Roman" w:cs="Times New Roman"/>
          <w:sz w:val="28"/>
          <w:szCs w:val="28"/>
        </w:rPr>
        <w:t>Кали</w:t>
      </w:r>
      <w:r w:rsidR="006A5E94" w:rsidRPr="00117443">
        <w:rPr>
          <w:rFonts w:ascii="Times New Roman" w:hAnsi="Times New Roman" w:cs="Times New Roman"/>
          <w:sz w:val="28"/>
          <w:szCs w:val="28"/>
        </w:rPr>
        <w:t>нин</w:t>
      </w:r>
      <w:r w:rsidR="00117443" w:rsidRPr="00117443">
        <w:rPr>
          <w:rFonts w:ascii="Times New Roman" w:hAnsi="Times New Roman" w:cs="Times New Roman"/>
          <w:sz w:val="28"/>
          <w:szCs w:val="28"/>
        </w:rPr>
        <w:t>ского муниципального района Саратовс</w:t>
      </w:r>
      <w:r w:rsidR="006A5E94" w:rsidRPr="00117443">
        <w:rPr>
          <w:rFonts w:ascii="Times New Roman" w:hAnsi="Times New Roman" w:cs="Times New Roman"/>
          <w:sz w:val="28"/>
          <w:szCs w:val="28"/>
        </w:rPr>
        <w:t>кой области</w:t>
      </w:r>
    </w:p>
    <w:p w:rsidR="006A5E94" w:rsidRPr="00117443" w:rsidRDefault="006A5E94" w:rsidP="000F56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17443" w:rsidRPr="00117443" w:rsidRDefault="006A5E94" w:rsidP="000F56F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7443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21.07.1997 № 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17.09.2003 № 580 «Об утверждении Положения о принятии на учет бесхозяйных недвижимых вещей», Уставом </w:t>
      </w:r>
      <w:r w:rsidR="00117443" w:rsidRPr="00117443">
        <w:rPr>
          <w:sz w:val="28"/>
          <w:szCs w:val="28"/>
        </w:rPr>
        <w:t xml:space="preserve">Малоекатериновского </w:t>
      </w:r>
      <w:r w:rsidRPr="00117443">
        <w:rPr>
          <w:sz w:val="28"/>
          <w:szCs w:val="28"/>
        </w:rPr>
        <w:t>муниципального образования</w:t>
      </w:r>
      <w:r w:rsidR="00117443" w:rsidRPr="00117443">
        <w:rPr>
          <w:sz w:val="28"/>
          <w:szCs w:val="28"/>
        </w:rPr>
        <w:t xml:space="preserve"> Калининского муниципального района Саратовской области</w:t>
      </w:r>
      <w:r w:rsidRPr="00117443">
        <w:rPr>
          <w:sz w:val="28"/>
          <w:szCs w:val="28"/>
        </w:rPr>
        <w:t xml:space="preserve">, в целях эффективного управления имуществом  Совет депутатов </w:t>
      </w:r>
      <w:r w:rsidR="00117443" w:rsidRPr="00117443">
        <w:rPr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117443" w:rsidRPr="00117443" w:rsidRDefault="00117443" w:rsidP="000F56F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A5E94" w:rsidRPr="00117443" w:rsidRDefault="006A5E94" w:rsidP="000F56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3">
        <w:rPr>
          <w:b/>
          <w:sz w:val="28"/>
          <w:szCs w:val="28"/>
        </w:rPr>
        <w:t>РЕШИЛ:</w:t>
      </w:r>
    </w:p>
    <w:p w:rsidR="006A5E94" w:rsidRPr="00117443" w:rsidRDefault="006A5E94" w:rsidP="000F56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F56F3" w:rsidRDefault="006A5E94" w:rsidP="000F56F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оформления бесхозяйного недвижимого имущества в муниципальную собственность </w:t>
      </w:r>
      <w:r w:rsidR="00117443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56F3">
        <w:rPr>
          <w:rFonts w:ascii="Times New Roman" w:hAnsi="Times New Roman" w:cs="Times New Roman"/>
          <w:sz w:val="28"/>
          <w:szCs w:val="28"/>
        </w:rPr>
        <w:t>Кали</w:t>
      </w:r>
      <w:r w:rsidRPr="00117443">
        <w:rPr>
          <w:rFonts w:ascii="Times New Roman" w:hAnsi="Times New Roman" w:cs="Times New Roman"/>
          <w:sz w:val="28"/>
          <w:szCs w:val="28"/>
        </w:rPr>
        <w:t>нин</w:t>
      </w:r>
      <w:r w:rsidR="000F56F3">
        <w:rPr>
          <w:rFonts w:ascii="Times New Roman" w:hAnsi="Times New Roman" w:cs="Times New Roman"/>
          <w:sz w:val="28"/>
          <w:szCs w:val="28"/>
        </w:rPr>
        <w:t>ского муниципального района Сарат</w:t>
      </w:r>
      <w:r w:rsidRPr="00117443">
        <w:rPr>
          <w:rFonts w:ascii="Times New Roman" w:hAnsi="Times New Roman" w:cs="Times New Roman"/>
          <w:sz w:val="28"/>
          <w:szCs w:val="28"/>
        </w:rPr>
        <w:t>овской области (П</w:t>
      </w:r>
      <w:r w:rsidR="000F56F3">
        <w:rPr>
          <w:rFonts w:ascii="Times New Roman" w:hAnsi="Times New Roman" w:cs="Times New Roman"/>
          <w:sz w:val="28"/>
          <w:szCs w:val="28"/>
        </w:rPr>
        <w:t>риложение</w:t>
      </w:r>
      <w:r w:rsidRPr="00117443">
        <w:rPr>
          <w:rFonts w:ascii="Times New Roman" w:hAnsi="Times New Roman" w:cs="Times New Roman"/>
          <w:sz w:val="28"/>
          <w:szCs w:val="28"/>
        </w:rPr>
        <w:t>).</w:t>
      </w:r>
    </w:p>
    <w:p w:rsidR="000F56F3" w:rsidRDefault="000F56F3" w:rsidP="000F56F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местах обнародования и вступает в силу с момента подписания.</w:t>
      </w:r>
    </w:p>
    <w:p w:rsidR="000F56F3" w:rsidRPr="000F56F3" w:rsidRDefault="000F56F3" w:rsidP="000F56F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F56F3" w:rsidRDefault="006A5E94" w:rsidP="000F56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F56F3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 Н.В.Белюкова</w:t>
      </w:r>
    </w:p>
    <w:p w:rsidR="000F56F3" w:rsidRDefault="000F56F3" w:rsidP="000F56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94" w:rsidRPr="000F56F3" w:rsidRDefault="006A5E94" w:rsidP="000F56F3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0F56F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F56F3" w:rsidRPr="000F56F3" w:rsidRDefault="000F56F3" w:rsidP="000F56F3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0F56F3">
        <w:rPr>
          <w:rFonts w:ascii="Times New Roman" w:hAnsi="Times New Roman"/>
          <w:sz w:val="24"/>
          <w:szCs w:val="24"/>
        </w:rPr>
        <w:t>к решению</w:t>
      </w:r>
    </w:p>
    <w:p w:rsidR="000F56F3" w:rsidRPr="000F56F3" w:rsidRDefault="00312784" w:rsidP="000F56F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21 декабря </w:t>
      </w:r>
      <w:r w:rsidR="00904CC2">
        <w:rPr>
          <w:rFonts w:ascii="Times New Roman" w:hAnsi="Times New Roman"/>
          <w:sz w:val="24"/>
          <w:szCs w:val="24"/>
        </w:rPr>
        <w:t>2010</w:t>
      </w:r>
      <w:r w:rsidR="000F56F3" w:rsidRPr="000F56F3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35-91/02</w:t>
      </w:r>
    </w:p>
    <w:p w:rsidR="006A5E94" w:rsidRPr="00117443" w:rsidRDefault="006A5E94" w:rsidP="000F56F3">
      <w:pPr>
        <w:pStyle w:val="ConsPlusNormal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0F56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F56F3" w:rsidRPr="000F56F3">
        <w:rPr>
          <w:rFonts w:ascii="Times New Roman" w:hAnsi="Times New Roman"/>
          <w:sz w:val="24"/>
          <w:szCs w:val="24"/>
        </w:rPr>
        <w:t xml:space="preserve">                     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F56F3" w:rsidRDefault="006A5E94" w:rsidP="000F56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A5E94" w:rsidRPr="00117443" w:rsidRDefault="006A5E94" w:rsidP="000F56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о порядке оформления бесхозяйного недвижимого имущества</w:t>
      </w:r>
    </w:p>
    <w:p w:rsidR="006A5E94" w:rsidRPr="00117443" w:rsidRDefault="006A5E94" w:rsidP="000F56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0F56F3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30C4C" w:rsidRDefault="000F56F3" w:rsidP="000F56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</w:t>
      </w:r>
      <w:r w:rsidR="006A5E94" w:rsidRPr="00117443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6A5E94" w:rsidRPr="00117443" w:rsidRDefault="000F56F3" w:rsidP="000F56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</w:t>
      </w:r>
      <w:r w:rsidR="006A5E94" w:rsidRPr="00117443">
        <w:rPr>
          <w:rFonts w:ascii="Times New Roman" w:hAnsi="Times New Roman" w:cs="Times New Roman"/>
          <w:sz w:val="28"/>
          <w:szCs w:val="28"/>
        </w:rPr>
        <w:t>овской области</w:t>
      </w:r>
    </w:p>
    <w:p w:rsidR="006A5E94" w:rsidRPr="00117443" w:rsidRDefault="006A5E94" w:rsidP="000F56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оформления в муниципальную собственность </w:t>
      </w:r>
      <w:r w:rsidR="000F56F3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</w:t>
      </w:r>
      <w:r w:rsidRPr="00117443">
        <w:rPr>
          <w:rFonts w:ascii="Times New Roman" w:hAnsi="Times New Roman" w:cs="Times New Roman"/>
          <w:sz w:val="28"/>
          <w:szCs w:val="28"/>
        </w:rPr>
        <w:t>нинс</w:t>
      </w:r>
      <w:r w:rsidR="000F56F3">
        <w:rPr>
          <w:rFonts w:ascii="Times New Roman" w:hAnsi="Times New Roman" w:cs="Times New Roman"/>
          <w:sz w:val="28"/>
          <w:szCs w:val="28"/>
        </w:rPr>
        <w:t>кого муниципального района Сарато</w:t>
      </w:r>
      <w:r w:rsidRPr="00117443">
        <w:rPr>
          <w:rFonts w:ascii="Times New Roman" w:hAnsi="Times New Roman" w:cs="Times New Roman"/>
          <w:sz w:val="28"/>
          <w:szCs w:val="28"/>
        </w:rPr>
        <w:t xml:space="preserve">вской области бесхозяйного недвижимого имущества, расположенного на территории </w:t>
      </w:r>
      <w:r w:rsidR="000F56F3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</w:t>
      </w:r>
      <w:r w:rsidRPr="00117443">
        <w:rPr>
          <w:rFonts w:ascii="Times New Roman" w:hAnsi="Times New Roman" w:cs="Times New Roman"/>
          <w:sz w:val="28"/>
          <w:szCs w:val="28"/>
        </w:rPr>
        <w:t>нин</w:t>
      </w:r>
      <w:r w:rsidR="000F56F3">
        <w:rPr>
          <w:rFonts w:ascii="Times New Roman" w:hAnsi="Times New Roman" w:cs="Times New Roman"/>
          <w:sz w:val="28"/>
          <w:szCs w:val="28"/>
        </w:rPr>
        <w:t>ского муниципального района Сарат</w:t>
      </w:r>
      <w:r w:rsidRPr="00117443">
        <w:rPr>
          <w:rFonts w:ascii="Times New Roman" w:hAnsi="Times New Roman" w:cs="Times New Roman"/>
          <w:sz w:val="28"/>
          <w:szCs w:val="28"/>
        </w:rPr>
        <w:t>овской области (далее - бесхозяйное недвижимое имущество).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1.2. Положение распространяется на объекты недвижимого имущества, которые не имеют собственника или собственник которых неизвестен, либо имущество от права собственности на которые собственник отказался.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1.3. Оформление документов для постановки на учет бесхозяйного недвижимого имущества, расположенного на территории </w:t>
      </w:r>
      <w:r w:rsidR="000F56F3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56F3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117443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0F56F3">
        <w:rPr>
          <w:rFonts w:ascii="Times New Roman" w:hAnsi="Times New Roman" w:cs="Times New Roman"/>
          <w:sz w:val="28"/>
          <w:szCs w:val="28"/>
        </w:rPr>
        <w:t>она Саратовской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0F56F3">
        <w:rPr>
          <w:rFonts w:ascii="Times New Roman" w:hAnsi="Times New Roman" w:cs="Times New Roman"/>
          <w:sz w:val="28"/>
          <w:szCs w:val="28"/>
        </w:rPr>
        <w:t xml:space="preserve"> </w:t>
      </w:r>
      <w:r w:rsidRPr="00117443">
        <w:rPr>
          <w:rFonts w:ascii="Times New Roman" w:hAnsi="Times New Roman" w:cs="Times New Roman"/>
          <w:sz w:val="28"/>
          <w:szCs w:val="28"/>
        </w:rPr>
        <w:t xml:space="preserve">- поселение), осуществляет администрация </w:t>
      </w:r>
      <w:r w:rsidR="000F56F3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</w:t>
      </w:r>
      <w:r w:rsidRPr="00117443">
        <w:rPr>
          <w:rFonts w:ascii="Times New Roman" w:hAnsi="Times New Roman" w:cs="Times New Roman"/>
          <w:sz w:val="28"/>
          <w:szCs w:val="28"/>
        </w:rPr>
        <w:t xml:space="preserve"> </w:t>
      </w:r>
      <w:r w:rsidR="000F56F3">
        <w:rPr>
          <w:rFonts w:ascii="Times New Roman" w:hAnsi="Times New Roman" w:cs="Times New Roman"/>
          <w:sz w:val="28"/>
          <w:szCs w:val="28"/>
        </w:rPr>
        <w:t>муниципального района Саратовской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0F56F3">
        <w:rPr>
          <w:rFonts w:ascii="Times New Roman" w:hAnsi="Times New Roman" w:cs="Times New Roman"/>
          <w:sz w:val="28"/>
          <w:szCs w:val="28"/>
        </w:rPr>
        <w:t xml:space="preserve"> </w:t>
      </w:r>
      <w:r w:rsidRPr="00117443">
        <w:rPr>
          <w:rFonts w:ascii="Times New Roman" w:hAnsi="Times New Roman" w:cs="Times New Roman"/>
          <w:sz w:val="28"/>
          <w:szCs w:val="28"/>
        </w:rPr>
        <w:t>- администрация), в соответствии с настоящим Положением.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1.4. Принятие на учет бесхозяйных объектов недвижимого имущества осуществляют территориальные органы Федеральной регистрационной службы.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2. Порядок оформления документов, необходимых</w:t>
      </w:r>
    </w:p>
    <w:p w:rsidR="006A5E94" w:rsidRPr="00117443" w:rsidRDefault="006A5E94" w:rsidP="000F56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для постановки на учет бесхозяйного недвижимого имущества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2.1.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поселения или иными способами.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2.2. На основании обращения физических лиц и юридических лиц любой формы собственности, муниципальных унитарных предприятий и </w:t>
      </w:r>
      <w:r w:rsidRPr="00117443">
        <w:rPr>
          <w:rFonts w:ascii="Times New Roman" w:hAnsi="Times New Roman" w:cs="Times New Roman"/>
          <w:sz w:val="28"/>
          <w:szCs w:val="28"/>
        </w:rPr>
        <w:lastRenderedPageBreak/>
        <w:t>учреждений об обнаруженных бесхозяйных объектах недвижимого имущества администрация осуществляет  проверку указанных сведений.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При проведении проверки информация об имуществе, собственник которого неизвестен, размещается администрацией в уполномоченном печатном органе не менее чем за 1 месяц до выхода постановления главы </w:t>
      </w:r>
      <w:r w:rsidR="008871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7443">
        <w:rPr>
          <w:rFonts w:ascii="Times New Roman" w:hAnsi="Times New Roman" w:cs="Times New Roman"/>
          <w:sz w:val="28"/>
          <w:szCs w:val="28"/>
        </w:rPr>
        <w:t xml:space="preserve"> </w:t>
      </w:r>
      <w:r w:rsidR="00887164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Pr="00117443">
        <w:rPr>
          <w:rFonts w:ascii="Times New Roman" w:hAnsi="Times New Roman" w:cs="Times New Roman"/>
          <w:sz w:val="28"/>
          <w:szCs w:val="28"/>
        </w:rPr>
        <w:t>о постановке на учет бесхозяйного имущества.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В целях проведения проверки администрация запрашивает: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1) 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 или собственники неизвестны.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в том числе, являются документы, выданные органами учета государственного и муниципального имущества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подтверждающие, что права на данный объект недвижимого имущества не были ими зарегистрированы;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2)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3)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4) в случае 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в заявлении органа местного самоуправления о принятии на учет данного объекта недвижимого имущества должны содержаться данные о правообладателе, указанные в п. 18 Правил ведения Единого государственного реестра прав на недвижимое имущество и сделок с ним, утвержденных постановлением Правительства Российской Федерации от 18.02.1998 № 219 «Об утверждении правил ведения Единого государственного реестра прав на недвижимое имущество и сделок с ним»: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а) в отношении физических лиц указываются фамилия, имя, отчество, дата рождения, удостоверяющий личность документ и его реквизиты, адрес постоянного места жительства или преимущественного пребывания;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lastRenderedPageBreak/>
        <w:t>б) в отношении юридических лиц 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5) документы, подтверждающие отсутствие проживающих в жилых помещениях (акты обследования, выписки из домовой книги).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2.3. Если в результате проверки будет установлено, что обнаруженное недвижимое имущество отвечает требованиям п. 1.2. настоящего Положения, администрация  осуществляет сбор и подготовку следующих документов: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1) заявление администрации в органы, осуществляющие в соответствии с действующим законодательством государственную регистрацию прав на недвижимое имущество и сделок с ним, о принятии на учет бесхозяйного недвижимого имущества;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2)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3) документы, указанные в п. 2.2;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4) иные документы, подтверждающие, что объект недвижимого имущества является бесхозяйным.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3. Порядок постановки на учет бесхозяйного</w:t>
      </w:r>
    </w:p>
    <w:p w:rsidR="006A5E94" w:rsidRPr="00117443" w:rsidRDefault="006A5E94" w:rsidP="000F56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3.1. Каждое бесхозяйное недвижимое имущество, выявленное на территории поселения, принимается на учет в органе, осуществляющем государственную регистрацию прав на недвижимое имущество и сделок с ним.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3.2. Для принятия на учет объектов недвижимого имущества администрация  обращается с заявлением в орган, осуществляющий государственную регистрацию прав на недвижимое имущество и сделок с ним.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3.3. К заявлению должны быть приложены документы, указанные в п. 2.3 настоящего Положения, а также доверенность на право представления документов, оформленная надлежащим образом.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3.4. По истечении года со дня постановки бесхозяйного недвижимого имущества на учет администрация  обращается в суд с требованием о признании права муниципальной собственности </w:t>
      </w:r>
      <w:r w:rsidR="0088716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7164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 на это имущество в порядке, предусмотренном Гражданским процессуальным кодексом Российской Федерации.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lastRenderedPageBreak/>
        <w:t>4. Переход бесхозяйного недвижимого имущества</w:t>
      </w:r>
    </w:p>
    <w:p w:rsidR="006A5E94" w:rsidRPr="00117443" w:rsidRDefault="006A5E94" w:rsidP="000F56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43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>4.1. Право муниципальной собственности на бесхозяйное недвижимое имущество,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4.2. После принятия бесхозяйного недвижимого имущества в муниципальную собственность </w:t>
      </w:r>
      <w:r w:rsidR="0088716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7164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 администрация вносит соответствующие сведения в реестр муниципальной собственности </w:t>
      </w:r>
      <w:r w:rsidR="0088716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7164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117443">
        <w:rPr>
          <w:rFonts w:ascii="Times New Roman" w:hAnsi="Times New Roman" w:cs="Times New Roman"/>
          <w:sz w:val="28"/>
          <w:szCs w:val="28"/>
        </w:rPr>
        <w:t>муниц</w:t>
      </w:r>
      <w:r w:rsidR="00887164">
        <w:rPr>
          <w:rFonts w:ascii="Times New Roman" w:hAnsi="Times New Roman" w:cs="Times New Roman"/>
          <w:sz w:val="28"/>
          <w:szCs w:val="28"/>
        </w:rPr>
        <w:t>ипального района Саратовской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443">
        <w:rPr>
          <w:rFonts w:ascii="Times New Roman" w:hAnsi="Times New Roman" w:cs="Times New Roman"/>
          <w:sz w:val="28"/>
          <w:szCs w:val="28"/>
        </w:rPr>
        <w:t xml:space="preserve">4.3. В течение 10 дней после получения свидетельства о государственной регистрации права муниципальной собственности </w:t>
      </w:r>
      <w:r w:rsidR="0088716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174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7164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</w:t>
      </w:r>
      <w:r w:rsidRPr="00117443">
        <w:rPr>
          <w:rFonts w:ascii="Times New Roman" w:hAnsi="Times New Roman" w:cs="Times New Roman"/>
          <w:sz w:val="28"/>
          <w:szCs w:val="28"/>
        </w:rPr>
        <w:t xml:space="preserve"> области на бесхозяйное недвижимое имущество администрация передает копию данного свидетельства для внесения изменений в техническую документацию в орган, осуществляющий технический учет и инвентаризацию.</w:t>
      </w:r>
    </w:p>
    <w:p w:rsidR="006A5E94" w:rsidRPr="00117443" w:rsidRDefault="006A5E94" w:rsidP="000F56F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E6FAB" w:rsidRPr="00117443" w:rsidRDefault="000E6FAB" w:rsidP="000F56F3">
      <w:pPr>
        <w:rPr>
          <w:sz w:val="28"/>
          <w:szCs w:val="28"/>
        </w:rPr>
      </w:pPr>
    </w:p>
    <w:sectPr w:rsidR="000E6FAB" w:rsidRPr="00117443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F060D"/>
    <w:multiLevelType w:val="hybridMultilevel"/>
    <w:tmpl w:val="9C2A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075A2"/>
    <w:multiLevelType w:val="hybridMultilevel"/>
    <w:tmpl w:val="AD704564"/>
    <w:lvl w:ilvl="0" w:tplc="68388D1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A5E94"/>
    <w:rsid w:val="00005BF1"/>
    <w:rsid w:val="000E6FAB"/>
    <w:rsid w:val="000F56F3"/>
    <w:rsid w:val="00117443"/>
    <w:rsid w:val="00171660"/>
    <w:rsid w:val="00312784"/>
    <w:rsid w:val="00376984"/>
    <w:rsid w:val="00405AC5"/>
    <w:rsid w:val="00430C4C"/>
    <w:rsid w:val="006A5E94"/>
    <w:rsid w:val="00707707"/>
    <w:rsid w:val="007F5D72"/>
    <w:rsid w:val="0082148B"/>
    <w:rsid w:val="00887164"/>
    <w:rsid w:val="008E4353"/>
    <w:rsid w:val="008F1C64"/>
    <w:rsid w:val="00904CC2"/>
    <w:rsid w:val="00D83240"/>
    <w:rsid w:val="00DE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5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6A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6A5E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tyle11">
    <w:name w:val="style11"/>
    <w:basedOn w:val="a0"/>
    <w:rsid w:val="006A5E94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95E6-E085-4E4C-BF63-01559E28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2010-01-10T16:42:00Z</cp:lastPrinted>
  <dcterms:created xsi:type="dcterms:W3CDTF">2010-12-24T08:01:00Z</dcterms:created>
  <dcterms:modified xsi:type="dcterms:W3CDTF">2010-12-24T08:01:00Z</dcterms:modified>
</cp:coreProperties>
</file>