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F" w:rsidRPr="000B41AF" w:rsidRDefault="000B41AF" w:rsidP="000B41AF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МАЛОЕКАТЕРИНОВСКОГО МУНИЦИПАЛЬНОГО ОБРАЗОВАНИЯ</w:t>
      </w: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41AF" w:rsidRPr="000B41AF" w:rsidRDefault="000B41AF" w:rsidP="000B41AF">
      <w:pPr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1AF" w:rsidRPr="000B41AF" w:rsidRDefault="009338B1" w:rsidP="000B4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марта  2012 года № 13-П</w:t>
      </w:r>
    </w:p>
    <w:p w:rsidR="000B41AF" w:rsidRDefault="000B41AF" w:rsidP="000B41AF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AF" w:rsidRPr="0069780B" w:rsidRDefault="000B41AF" w:rsidP="000B41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Pr="0069780B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9780B">
        <w:rPr>
          <w:rFonts w:ascii="Times New Roman" w:hAnsi="Times New Roman" w:cs="Times New Roman"/>
          <w:b/>
          <w:sz w:val="28"/>
          <w:szCs w:val="28"/>
        </w:rPr>
        <w:t>администрации Малоекатериновского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по выдаче справок о наличии подсобного хозяйства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41AF" w:rsidRPr="000B41AF" w:rsidRDefault="000B41AF" w:rsidP="000B41AF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AF" w:rsidRPr="000B41AF" w:rsidRDefault="000B41AF" w:rsidP="000B41AF">
      <w:pPr>
        <w:autoSpaceDE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Малоекатериновского муниципального образования  от 11 ноября 2009 года № 24 «</w:t>
      </w:r>
      <w:r w:rsidRPr="000B41AF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</w:t>
      </w:r>
    </w:p>
    <w:p w:rsidR="000B41AF" w:rsidRPr="000B41AF" w:rsidRDefault="000B41AF" w:rsidP="000B41A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B41AF" w:rsidRPr="000B41AF" w:rsidRDefault="009338B1" w:rsidP="000B41A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</w:t>
      </w:r>
      <w:r w:rsidR="000B41AF" w:rsidRPr="000B41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:</w:t>
      </w:r>
    </w:p>
    <w:p w:rsidR="000B41AF" w:rsidRPr="000B41AF" w:rsidRDefault="000B41AF" w:rsidP="000B41AF">
      <w:pPr>
        <w:autoSpaceDE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0B41AF" w:rsidRPr="000B41AF" w:rsidRDefault="009338B1" w:rsidP="000B41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Утвердить «А</w:t>
      </w:r>
      <w:r w:rsidR="000B41AF" w:rsidRPr="000B41AF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Малоекатериновского муниципального образования Калининского муниципального района Саратовской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0B41AF"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справок о наличии подсобного хозяйства</w:t>
      </w:r>
      <w:r w:rsidR="000B41AF" w:rsidRPr="000B41AF">
        <w:rPr>
          <w:rFonts w:ascii="Times New Roman" w:hAnsi="Times New Roman" w:cs="Times New Roman"/>
          <w:sz w:val="28"/>
          <w:szCs w:val="28"/>
        </w:rPr>
        <w:t>».</w:t>
      </w:r>
    </w:p>
    <w:p w:rsidR="000B41AF" w:rsidRPr="000B41AF" w:rsidRDefault="000B41AF" w:rsidP="000B41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1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обнародования. </w:t>
      </w:r>
    </w:p>
    <w:p w:rsidR="000B41AF" w:rsidRPr="000B41AF" w:rsidRDefault="000B41AF" w:rsidP="000B41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bookmarkEnd w:id="1"/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0B41AF" w:rsidRPr="000B41AF" w:rsidRDefault="000B41AF" w:rsidP="000B41AF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AF" w:rsidRPr="000B41AF" w:rsidRDefault="000B41AF" w:rsidP="000B41AF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AF" w:rsidRPr="000B41AF" w:rsidRDefault="000B41AF" w:rsidP="000B41AF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                                          П.А.Ищенко</w:t>
      </w:r>
    </w:p>
    <w:p w:rsidR="000B41AF" w:rsidRDefault="000B41AF" w:rsidP="000B4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0B41AF" w:rsidRPr="000B41AF" w:rsidRDefault="000B41AF" w:rsidP="000B41AF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41AF" w:rsidRPr="000B41AF" w:rsidRDefault="000B41AF" w:rsidP="000B41AF">
      <w:pPr>
        <w:autoSpaceDE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B41AF" w:rsidRPr="000B41AF" w:rsidRDefault="000B41AF" w:rsidP="000B41AF">
      <w:pPr>
        <w:autoSpaceDE w:val="0"/>
        <w:adjustRightInd w:val="0"/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 МО</w:t>
      </w:r>
    </w:p>
    <w:p w:rsidR="000B41AF" w:rsidRPr="000B41AF" w:rsidRDefault="009338B1" w:rsidP="000B41AF">
      <w:pPr>
        <w:autoSpaceDE w:val="0"/>
        <w:adjustRightInd w:val="0"/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2012 года № 13-П</w:t>
      </w:r>
    </w:p>
    <w:p w:rsidR="000B41AF" w:rsidRDefault="000B41AF" w:rsidP="000B4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751F" w:rsidRPr="0069780B" w:rsidRDefault="00D7751F" w:rsidP="0018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9780B" w:rsidRPr="0069780B" w:rsidRDefault="0069780B" w:rsidP="0069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B">
        <w:rPr>
          <w:rFonts w:ascii="Times New Roman" w:hAnsi="Times New Roman" w:cs="Times New Roman"/>
          <w:b/>
          <w:sz w:val="28"/>
          <w:szCs w:val="28"/>
        </w:rPr>
        <w:t>администрации Малоекатериновского муниципального образования Калининского муниципального района Саратовской области</w:t>
      </w:r>
    </w:p>
    <w:p w:rsidR="001848DF" w:rsidRPr="0069780B" w:rsidRDefault="00D7751F" w:rsidP="0018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по выдаче справок </w:t>
      </w:r>
    </w:p>
    <w:p w:rsidR="0069780B" w:rsidRPr="0069780B" w:rsidRDefault="00D7751F" w:rsidP="0018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B">
        <w:rPr>
          <w:rFonts w:ascii="Times New Roman" w:hAnsi="Times New Roman" w:cs="Times New Roman"/>
          <w:b/>
          <w:sz w:val="28"/>
          <w:szCs w:val="28"/>
        </w:rPr>
        <w:t>о наличии подсобного хозяйства</w:t>
      </w:r>
      <w:r w:rsidR="001848DF" w:rsidRPr="00697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80B" w:rsidRDefault="0069780B" w:rsidP="0018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0B" w:rsidRPr="0069780B" w:rsidRDefault="00D7751F" w:rsidP="0069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1.1. Административный регламент администрации </w:t>
      </w:r>
      <w:r w:rsidR="001848DF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муниципальног</w:t>
      </w:r>
      <w:r w:rsidR="001848DF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1848D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выдаче справок о наличии подсобного хозяйства (далее-</w:t>
      </w:r>
      <w:r w:rsidR="00BA3CCA">
        <w:rPr>
          <w:rFonts w:ascii="Times New Roman" w:hAnsi="Times New Roman" w:cs="Times New Roman"/>
          <w:sz w:val="28"/>
          <w:szCs w:val="28"/>
        </w:rPr>
        <w:t xml:space="preserve"> </w:t>
      </w:r>
      <w:r w:rsidRPr="001848DF">
        <w:rPr>
          <w:rFonts w:ascii="Times New Roman" w:hAnsi="Times New Roman" w:cs="Times New Roman"/>
          <w:sz w:val="28"/>
          <w:szCs w:val="28"/>
        </w:rPr>
        <w:t xml:space="preserve">регламент) определяет сроки и последовательность действий (административных процедур) при предоставлении муниципальной услуги.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1.2. Предоставление муниципальной услуги по выдаче справок о наличии подсобного хозяйства (далее муниципальная услуга) осуществляется в соответствии с: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112-ФЗ «О личном подсобном хозяйстве»;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D61B7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</w:t>
      </w:r>
      <w:r w:rsidR="005D61B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1.3. Орган по предоставлению муниципальной услуги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 администрация </w:t>
      </w:r>
      <w:r w:rsidR="005D61B7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5D61B7">
        <w:rPr>
          <w:rFonts w:ascii="Times New Roman" w:hAnsi="Times New Roman" w:cs="Times New Roman"/>
          <w:sz w:val="28"/>
          <w:szCs w:val="28"/>
        </w:rPr>
        <w:t>ия</w:t>
      </w:r>
      <w:r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физическим лицам</w:t>
      </w:r>
      <w:r w:rsidR="00BA3CCA">
        <w:rPr>
          <w:rFonts w:ascii="Times New Roman" w:hAnsi="Times New Roman" w:cs="Times New Roman"/>
          <w:sz w:val="28"/>
          <w:szCs w:val="28"/>
        </w:rPr>
        <w:t>,</w:t>
      </w:r>
      <w:r w:rsidR="00BA3CCA" w:rsidRPr="00BA3CCA">
        <w:rPr>
          <w:rFonts w:ascii="Times New Roman" w:hAnsi="Times New Roman" w:cs="Times New Roman"/>
          <w:sz w:val="28"/>
          <w:szCs w:val="28"/>
        </w:rPr>
        <w:t xml:space="preserve"> </w:t>
      </w:r>
      <w:r w:rsidR="00BA3CCA" w:rsidRPr="001848DF">
        <w:rPr>
          <w:rFonts w:ascii="Times New Roman" w:hAnsi="Times New Roman" w:cs="Times New Roman"/>
          <w:sz w:val="28"/>
          <w:szCs w:val="28"/>
        </w:rPr>
        <w:t>ведущим личное подсобное хозяйство</w:t>
      </w:r>
      <w:r w:rsidRPr="001848DF">
        <w:rPr>
          <w:rFonts w:ascii="Times New Roman" w:hAnsi="Times New Roman" w:cs="Times New Roman"/>
          <w:sz w:val="28"/>
          <w:szCs w:val="28"/>
        </w:rPr>
        <w:t xml:space="preserve">, проживающим на территории </w:t>
      </w:r>
      <w:r w:rsidR="005D61B7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му</w:t>
      </w:r>
      <w:r w:rsidR="005D61B7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4C1F9D">
        <w:rPr>
          <w:rFonts w:ascii="Times New Roman" w:hAnsi="Times New Roman" w:cs="Times New Roman"/>
          <w:sz w:val="28"/>
          <w:szCs w:val="28"/>
        </w:rPr>
        <w:t xml:space="preserve"> и </w:t>
      </w:r>
      <w:r w:rsidR="004C1F9D" w:rsidRPr="001848DF">
        <w:rPr>
          <w:rFonts w:ascii="Times New Roman" w:hAnsi="Times New Roman" w:cs="Times New Roman"/>
          <w:sz w:val="28"/>
          <w:szCs w:val="28"/>
        </w:rPr>
        <w:t>юридическим лицам,</w:t>
      </w:r>
      <w:r w:rsidR="00BA3CCA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</w:t>
      </w:r>
      <w:r w:rsidR="00BA3CCA" w:rsidRPr="001848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3CCA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BA3CCA" w:rsidRPr="001848DF">
        <w:rPr>
          <w:rFonts w:ascii="Times New Roman" w:hAnsi="Times New Roman" w:cs="Times New Roman"/>
          <w:sz w:val="28"/>
          <w:szCs w:val="28"/>
        </w:rPr>
        <w:t>му</w:t>
      </w:r>
      <w:r w:rsidR="00BA3CCA">
        <w:rPr>
          <w:rFonts w:ascii="Times New Roman" w:hAnsi="Times New Roman" w:cs="Times New Roman"/>
          <w:sz w:val="28"/>
          <w:szCs w:val="28"/>
        </w:rPr>
        <w:t>ниципального образования.</w:t>
      </w:r>
      <w:r w:rsidR="004C1F9D"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5D61B7" w:rsidRDefault="00D7751F" w:rsidP="005D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B7">
        <w:rPr>
          <w:rFonts w:ascii="Times New Roman" w:hAnsi="Times New Roman" w:cs="Times New Roman"/>
          <w:b/>
          <w:sz w:val="28"/>
          <w:szCs w:val="28"/>
        </w:rPr>
        <w:t>Требования к порядку предоставления муниципальной услуги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2.1. Порядок информирования о предоставлении муниципальной услуги: Муниципальная услуга предоставляется в форме справки физическим, юридическим лицам, ведущим личное подсобное хозяйство.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Место нахождения администрации </w:t>
      </w:r>
      <w:r w:rsidR="005D61B7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</w:t>
      </w:r>
      <w:r w:rsidR="005D61B7">
        <w:rPr>
          <w:rFonts w:ascii="Times New Roman" w:hAnsi="Times New Roman" w:cs="Times New Roman"/>
          <w:sz w:val="28"/>
          <w:szCs w:val="28"/>
        </w:rPr>
        <w:t xml:space="preserve">униципального образования  и её почтовый адрес: 412457 Саратовская область, Калининский </w:t>
      </w:r>
      <w:r w:rsidR="005D61B7">
        <w:rPr>
          <w:rFonts w:ascii="Times New Roman" w:hAnsi="Times New Roman" w:cs="Times New Roman"/>
          <w:sz w:val="28"/>
          <w:szCs w:val="28"/>
        </w:rPr>
        <w:lastRenderedPageBreak/>
        <w:t>район, село Малая Екатериновка, ул. Центральная, д.12, телефон 8-845-49-44-6-10</w:t>
      </w:r>
      <w:r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2.3.</w:t>
      </w:r>
      <w:r w:rsidR="005D61B7">
        <w:rPr>
          <w:rFonts w:ascii="Times New Roman" w:hAnsi="Times New Roman" w:cs="Times New Roman"/>
          <w:sz w:val="28"/>
          <w:szCs w:val="28"/>
        </w:rPr>
        <w:t xml:space="preserve"> Адрес электронной почты: adm</w:t>
      </w:r>
      <w:r w:rsidR="005D61B7" w:rsidRPr="005D61B7">
        <w:rPr>
          <w:rFonts w:ascii="Times New Roman" w:hAnsi="Times New Roman" w:cs="Times New Roman"/>
          <w:sz w:val="28"/>
          <w:szCs w:val="28"/>
        </w:rPr>
        <w:t>.</w:t>
      </w:r>
      <w:r w:rsidR="005D61B7">
        <w:rPr>
          <w:rFonts w:ascii="Times New Roman" w:hAnsi="Times New Roman" w:cs="Times New Roman"/>
          <w:sz w:val="28"/>
          <w:szCs w:val="28"/>
          <w:lang w:val="en-US"/>
        </w:rPr>
        <w:t>ekat</w:t>
      </w:r>
      <w:r w:rsidR="005D61B7">
        <w:rPr>
          <w:rFonts w:ascii="Times New Roman" w:hAnsi="Times New Roman" w:cs="Times New Roman"/>
          <w:sz w:val="28"/>
          <w:szCs w:val="28"/>
        </w:rPr>
        <w:t>@</w:t>
      </w:r>
      <w:r w:rsidR="005D61B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848DF">
        <w:rPr>
          <w:rFonts w:ascii="Times New Roman" w:hAnsi="Times New Roman" w:cs="Times New Roman"/>
          <w:sz w:val="28"/>
          <w:szCs w:val="28"/>
        </w:rPr>
        <w:t xml:space="preserve">.ru.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2.4. Информация по процедурам исполнения запросов предоставляется: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по письменным обращениям;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по электронной почте;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при личном обращении граждан.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2.5. Приём граждан осуществляется: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в рабочие дни: с 8.00 до 16.00 (понедельник - пят</w:t>
      </w:r>
      <w:r w:rsidR="005D61B7">
        <w:rPr>
          <w:rFonts w:ascii="Times New Roman" w:hAnsi="Times New Roman" w:cs="Times New Roman"/>
          <w:sz w:val="28"/>
          <w:szCs w:val="28"/>
        </w:rPr>
        <w:t>ница), обед с 12.00 до 1</w:t>
      </w:r>
      <w:r w:rsidR="005D61B7" w:rsidRPr="005D61B7">
        <w:rPr>
          <w:rFonts w:ascii="Times New Roman" w:hAnsi="Times New Roman" w:cs="Times New Roman"/>
          <w:sz w:val="28"/>
          <w:szCs w:val="28"/>
        </w:rPr>
        <w:t>4</w:t>
      </w:r>
      <w:r w:rsidR="005D61B7">
        <w:rPr>
          <w:rFonts w:ascii="Times New Roman" w:hAnsi="Times New Roman" w:cs="Times New Roman"/>
          <w:sz w:val="28"/>
          <w:szCs w:val="28"/>
        </w:rPr>
        <w:t>.0</w:t>
      </w:r>
      <w:r w:rsidR="005D61B7" w:rsidRPr="005D61B7">
        <w:rPr>
          <w:rFonts w:ascii="Times New Roman" w:hAnsi="Times New Roman" w:cs="Times New Roman"/>
          <w:sz w:val="28"/>
          <w:szCs w:val="28"/>
        </w:rPr>
        <w:t>0</w:t>
      </w:r>
      <w:r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 случае изменения режима работы администрации поселения распоряжением может быть установлен иной режим приёма граждан.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2.6. При приёме граждан лицо, осуществляющее приём, ведёт регистрацию приёма, даёт исчерпывающую консультацию о наличии запрашиваемой информации, сроках и условиях предоставления услуги. </w:t>
      </w:r>
    </w:p>
    <w:p w:rsidR="00D7751F" w:rsidRPr="004A60C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2.7. Для приёма заявлений граждан предусмотрена форма для заполнения заявления (приложение № 1).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2.8. Информация о предоставлении муниципальной услуги в виде списков и образцов документов, необходимых для получения справки о наличии подсобного хозяйства, размещена на стенде</w:t>
      </w:r>
      <w:r w:rsidR="00E46AE6">
        <w:rPr>
          <w:rFonts w:ascii="Times New Roman" w:hAnsi="Times New Roman" w:cs="Times New Roman"/>
          <w:sz w:val="28"/>
          <w:szCs w:val="28"/>
        </w:rPr>
        <w:t xml:space="preserve"> администрации по адресу: Саратовская область, Калининский район, с. Малая Екатериновка, ул. Центральная, д</w:t>
      </w:r>
      <w:r w:rsidRPr="001848DF">
        <w:rPr>
          <w:rFonts w:ascii="Times New Roman" w:hAnsi="Times New Roman" w:cs="Times New Roman"/>
          <w:sz w:val="28"/>
          <w:szCs w:val="28"/>
        </w:rPr>
        <w:t>.</w:t>
      </w:r>
      <w:r w:rsidR="00E46AE6">
        <w:rPr>
          <w:rFonts w:ascii="Times New Roman" w:hAnsi="Times New Roman" w:cs="Times New Roman"/>
          <w:sz w:val="28"/>
          <w:szCs w:val="28"/>
        </w:rPr>
        <w:t>12</w:t>
      </w: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Заявление на выдачу справки подаётся главе администрации </w:t>
      </w:r>
      <w:r w:rsidR="00E46AE6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848DF">
        <w:rPr>
          <w:rFonts w:ascii="Times New Roman" w:hAnsi="Times New Roman" w:cs="Times New Roman"/>
          <w:sz w:val="28"/>
          <w:szCs w:val="28"/>
        </w:rPr>
        <w:t>м</w:t>
      </w:r>
      <w:r w:rsidR="00E46AE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1848DF">
        <w:rPr>
          <w:rFonts w:ascii="Times New Roman" w:hAnsi="Times New Roman" w:cs="Times New Roman"/>
          <w:sz w:val="28"/>
          <w:szCs w:val="28"/>
        </w:rPr>
        <w:t xml:space="preserve"> и справка выдаётся в этом же кабинете.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Заявления выдаются на бумажных носителях.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 кабинете оборудуется место для размещения заявителя.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 коридоре оборудуются места для ожидания заявителей.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На двери кабинета вывешивается табличка по приёму и выдаче справок.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2.9. Перечень необходимых для предоставления муниципальной услуги документов, требуемых от заявителей, </w:t>
      </w:r>
      <w:r w:rsidR="00BA3CCA">
        <w:rPr>
          <w:rFonts w:ascii="Times New Roman" w:hAnsi="Times New Roman" w:cs="Times New Roman"/>
          <w:sz w:val="28"/>
          <w:szCs w:val="28"/>
        </w:rPr>
        <w:t xml:space="preserve">о </w:t>
      </w:r>
      <w:r w:rsidRPr="001848DF">
        <w:rPr>
          <w:rFonts w:ascii="Times New Roman" w:hAnsi="Times New Roman" w:cs="Times New Roman"/>
          <w:sz w:val="28"/>
          <w:szCs w:val="28"/>
        </w:rPr>
        <w:t xml:space="preserve">способах их получения заявителями, в том числе в электронной форме, и порядке их предоставления: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а) основанием для предоставления муниципальной услуги является письменное заявление на выдачу справки от гражданина или юридического лица, индивидуального предпринимателя;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б) в заявлении с возможной полнотой указываются сведения, необходимые для его исполнения;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в) в заявлении граждане (юридические лица) указывают следующие обязательные реквизиты: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lastRenderedPageBreak/>
        <w:t xml:space="preserve"> - наименование организации или должностного лица, которому оно адресовано;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фамилия, имя, отчество заявителя (полное наименование юридического лица);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почтовый адрес места жительства заявителя (юридический или фактический адрес юридического лица);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перечень запрашиваемых сведений;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дата;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личная подпись.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г) к заявлению прилагаются документы: </w:t>
      </w:r>
    </w:p>
    <w:p w:rsidR="00E46AE6" w:rsidRPr="00433809" w:rsidRDefault="00D30AD0" w:rsidP="00E46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AE6" w:rsidRPr="00433809">
        <w:rPr>
          <w:rFonts w:ascii="Times New Roman" w:hAnsi="Times New Roman" w:cs="Times New Roman"/>
          <w:sz w:val="28"/>
          <w:szCs w:val="28"/>
        </w:rPr>
        <w:t>паспорт заявителя;</w:t>
      </w:r>
    </w:p>
    <w:p w:rsidR="00D7751F" w:rsidRPr="001848DF" w:rsidRDefault="00D30AD0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AE6" w:rsidRPr="00433809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землю;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2.10. Сроки предоставления муниципальной услуги: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Муниципальная услуга по письменному заявлению предоставляется в следующие сроки: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  <w:r w:rsidR="00D30AD0">
        <w:rPr>
          <w:rFonts w:ascii="Times New Roman" w:hAnsi="Times New Roman" w:cs="Times New Roman"/>
          <w:sz w:val="28"/>
          <w:szCs w:val="28"/>
        </w:rPr>
        <w:t>не более</w:t>
      </w:r>
      <w:r w:rsidRPr="001848DF">
        <w:rPr>
          <w:rFonts w:ascii="Times New Roman" w:hAnsi="Times New Roman" w:cs="Times New Roman"/>
          <w:sz w:val="28"/>
          <w:szCs w:val="28"/>
        </w:rPr>
        <w:t xml:space="preserve"> пяти рабочих дней с момента регистрации заявления;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максимально допустимое время ожидания в очереди при получении документов - не более 40 минут.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Срок исполнения входящих документов исчисляется с даты их регис</w:t>
      </w:r>
      <w:r w:rsidR="00BA3CCA">
        <w:rPr>
          <w:rFonts w:ascii="Times New Roman" w:hAnsi="Times New Roman" w:cs="Times New Roman"/>
          <w:sz w:val="28"/>
          <w:szCs w:val="28"/>
        </w:rPr>
        <w:t>трации</w:t>
      </w:r>
      <w:r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2.11. Перечень оснований для приостановления предоставления муниципальной услуги либо отказа в предоставлении муниципальной услуги: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По заявлениям, поступившим в администрацию, которые не могут быть исполнены без предоставления дополнительных сведений, гражданам направляется ответ о необходимости предоставления д</w:t>
      </w:r>
      <w:r w:rsidR="00C87F7A">
        <w:rPr>
          <w:rFonts w:ascii="Times New Roman" w:hAnsi="Times New Roman" w:cs="Times New Roman"/>
          <w:sz w:val="28"/>
          <w:szCs w:val="28"/>
        </w:rPr>
        <w:t>ополнительных сведений в течение</w:t>
      </w:r>
      <w:r w:rsidRPr="001848DF">
        <w:rPr>
          <w:rFonts w:ascii="Times New Roman" w:hAnsi="Times New Roman" w:cs="Times New Roman"/>
          <w:sz w:val="28"/>
          <w:szCs w:val="28"/>
        </w:rPr>
        <w:t xml:space="preserve"> 10 дней.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2.12. Не подлежат рассмотрению заявления, не содержащие фамилии, почтового адреса и или электронного адреса заявителя. Также не принимаются к рассмотрению заявления, содержащие не нормативную лексику и оскорбительные высказывания.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2.13. Другие положения, характеризующие требования к предоставлению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производится на безвозмездной осно</w:t>
      </w:r>
      <w:r w:rsidR="00FE009A">
        <w:rPr>
          <w:rFonts w:ascii="Times New Roman" w:hAnsi="Times New Roman" w:cs="Times New Roman"/>
          <w:sz w:val="28"/>
          <w:szCs w:val="28"/>
        </w:rPr>
        <w:t>ве</w:t>
      </w: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2.14. Порядок взаимодействия физических и юридических лиц с администрацией описан выше и идентичен, как для физических лиц, так и для организаций любой формы собственности.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2.15. В случае отсутствия данных в похозяйственных книгах администрации поселения заявитель информируется об этом в письменном виде в сроки, установленные для предоставления муниципальной услуги. </w:t>
      </w:r>
    </w:p>
    <w:p w:rsidR="00D7751F" w:rsidRPr="00F20A9D" w:rsidRDefault="00D7751F" w:rsidP="00F20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9D">
        <w:rPr>
          <w:rFonts w:ascii="Times New Roman" w:hAnsi="Times New Roman" w:cs="Times New Roman"/>
          <w:b/>
          <w:sz w:val="28"/>
          <w:szCs w:val="28"/>
        </w:rPr>
        <w:lastRenderedPageBreak/>
        <w:t>Порядок и формы контроля за совершением действий и принятием решений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.1. Текущий контроль за соблюдением и исполнением ответственным должностным лицом положений административного регламента и иных нормативно-правовых актов, устанавливающих требования к предоставлению муниципальной услуги, а также принятием решений осуществляется должностными лицами, ответственными за организацию работы по предоставлению муниципальной услуги.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7751F" w:rsidRPr="001848DF">
        <w:rPr>
          <w:rFonts w:ascii="Times New Roman" w:hAnsi="Times New Roman" w:cs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</w:t>
      </w:r>
      <w:r w:rsidR="00F20A9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D7751F" w:rsidRPr="001848DF">
        <w:rPr>
          <w:rFonts w:ascii="Times New Roman" w:hAnsi="Times New Roman" w:cs="Times New Roman"/>
          <w:sz w:val="28"/>
          <w:szCs w:val="28"/>
        </w:rPr>
        <w:t>, в том числе порядок и формы контроля за полнотой и качеством предоставления муниципальной услуги о</w:t>
      </w:r>
      <w:r w:rsidR="00F20A9D">
        <w:rPr>
          <w:rFonts w:ascii="Times New Roman" w:hAnsi="Times New Roman" w:cs="Times New Roman"/>
          <w:sz w:val="28"/>
          <w:szCs w:val="28"/>
        </w:rPr>
        <w:t>существляет глава администрации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За н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есвоевременное оказание муниципальной услуги на ответственное лицо накладывается дисциплинарное взыскание.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.4. Глава администрации осуществляет контроль после изучения заявления с приложениями в форме визирования справки.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51F" w:rsidRPr="001848DF">
        <w:rPr>
          <w:rFonts w:ascii="Times New Roman" w:hAnsi="Times New Roman" w:cs="Times New Roman"/>
          <w:sz w:val="28"/>
          <w:szCs w:val="28"/>
        </w:rPr>
        <w:t>. Порядок обжалования действия (бездействия) должностного лица, а также принимаемого им решения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.1.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.2. Заявитель имеет право на подачу жалобы на действия (бездействия) </w:t>
      </w:r>
      <w:r w:rsidR="000B41AF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должностного лица предоставляющему муниципальную услугу в судебные органы, главе администрации </w:t>
      </w:r>
      <w:r w:rsidR="00F20A9D">
        <w:rPr>
          <w:rFonts w:ascii="Times New Roman" w:hAnsi="Times New Roman" w:cs="Times New Roman"/>
          <w:sz w:val="28"/>
          <w:szCs w:val="28"/>
        </w:rPr>
        <w:t xml:space="preserve">Малоекатериновского МО 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 и в обязательном порядке указывает: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фамилию, имя, отчество;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почтовый адрес, по которому должен быть направлен ответ;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изложение сути жалобы;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личную подпись и дату.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Данная жалоба подаётся на приостановление или отказ в предоставлении муниципальной услуги, направленной заявителю после рассмотрения пакета документов, приложенных к заявлению с указанием в сопроводительном письме возможности обжалования данного отказа должностным лицам или в суд.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Такая же информация о возможности обжалования действий (бездействий) должностного лица, предоставляющего муниципальную услугу, предмет до судебного и судебного обжалования и исчерпывающий перечень для отказа в рассмотрении жалобы либо приостановления её рассмотрения, размещается на блок-схеме.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lastRenderedPageBreak/>
        <w:t xml:space="preserve"> На блок-схеме также размещаются сведения о должностных лицах и юрисдикции суда, которым может быть подана жалоба заявителем. Срок</w:t>
      </w:r>
      <w:r w:rsidR="00F20A9D">
        <w:rPr>
          <w:rFonts w:ascii="Times New Roman" w:hAnsi="Times New Roman" w:cs="Times New Roman"/>
          <w:sz w:val="28"/>
          <w:szCs w:val="28"/>
        </w:rPr>
        <w:t xml:space="preserve">и рассмотрения жалобы (не более </w:t>
      </w:r>
      <w:r w:rsidRPr="001848DF">
        <w:rPr>
          <w:rFonts w:ascii="Times New Roman" w:hAnsi="Times New Roman" w:cs="Times New Roman"/>
          <w:sz w:val="28"/>
          <w:szCs w:val="28"/>
        </w:rPr>
        <w:t xml:space="preserve">30 дней), с размещением бланка самой жалобы.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письменной жалобе документы и материалы либо их копии.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.3. Глава администрации: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вправе запрашивать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следствия;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-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даёт письменный ответ по существу поставленных в жалобе вопросов.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.4. Ответ на жалобу подписывается главой администрации, его заместителем.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.5. Ответ на жалобу, поступившую в администрацию, направляется по почтовому адресу, указанному в обращении.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>.6. Письменная жалоба, поступившая в администрацию, рассматривается в теч</w:t>
      </w:r>
      <w:r w:rsidR="00F20A9D">
        <w:rPr>
          <w:rFonts w:ascii="Times New Roman" w:hAnsi="Times New Roman" w:cs="Times New Roman"/>
          <w:sz w:val="28"/>
          <w:szCs w:val="28"/>
        </w:rPr>
        <w:t>ение 30 дней со дня регистрации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В исключительных случаях глава администрации вправе продлить срок рассмотрения жалобы не более чем на 30 дней, уведомив о продлении срока её рассмотрения заявителя, направившего жалобу.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.7. Если в письменной жалобе не указаны фамилия инициатора жалобы и почтовый адрес, по которому должен быть направлен ответ, ответ на жалобу не даётся.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Администрация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сообщается заявителю, направившему жалобу, если его фамилия и почтовый адрес поддаются прочтению. </w:t>
      </w:r>
    </w:p>
    <w:p w:rsidR="00D7751F" w:rsidRPr="001848DF" w:rsidRDefault="004C1F9D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.8.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 w:rsidR="00D7751F" w:rsidRPr="001848DF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обстоятельства, глава администрации,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администрацию. О данном решении уведомляется заявитель, направивший обращение. </w:t>
      </w:r>
    </w:p>
    <w:p w:rsidR="00D7751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Главе администрации МО 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 заявителя </w:t>
      </w:r>
    </w:p>
    <w:p w:rsidR="00D7751F" w:rsidRPr="001848DF" w:rsidRDefault="00D7751F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проживающего (ей) по адресу: 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751F" w:rsidRPr="001848DF" w:rsidRDefault="00D7751F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  <w:r w:rsidR="00927A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927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>ЗАЯВЛЕНИЕ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A72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Прошу выдать справку о н</w:t>
      </w:r>
      <w:r w:rsidR="00927A72">
        <w:rPr>
          <w:rFonts w:ascii="Times New Roman" w:hAnsi="Times New Roman" w:cs="Times New Roman"/>
          <w:sz w:val="28"/>
          <w:szCs w:val="28"/>
        </w:rPr>
        <w:t>аличии подсобного хозяйства для ___________________</w:t>
      </w:r>
    </w:p>
    <w:p w:rsidR="00D7751F" w:rsidRPr="001848DF" w:rsidRDefault="00927A72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7751F"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927A72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за период _________________________________ _________ г.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927A72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"____" ____________ ______ г. ________________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подпись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A72" w:rsidRDefault="00927A72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AF" w:rsidRDefault="000B41A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A72" w:rsidRDefault="00927A72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A72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72" w:rsidRPr="001848DF" w:rsidRDefault="00927A72" w:rsidP="00927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Главе администрации МО </w:t>
      </w: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</w:t>
      </w:r>
      <w:r w:rsidRPr="0018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</w:t>
      </w:r>
      <w:r w:rsidRPr="001848DF">
        <w:rPr>
          <w:rFonts w:ascii="Times New Roman" w:hAnsi="Times New Roman" w:cs="Times New Roman"/>
          <w:sz w:val="28"/>
          <w:szCs w:val="28"/>
        </w:rPr>
        <w:t xml:space="preserve"> заявителя </w:t>
      </w: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проживающего (ей) по адресу: </w:t>
      </w:r>
    </w:p>
    <w:p w:rsidR="00927A72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7751F" w:rsidRPr="001848DF" w:rsidRDefault="00927A72" w:rsidP="00927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82AC8">
        <w:rPr>
          <w:rFonts w:ascii="Times New Roman" w:hAnsi="Times New Roman" w:cs="Times New Roman"/>
          <w:sz w:val="28"/>
          <w:szCs w:val="28"/>
        </w:rPr>
        <w:t>____</w:t>
      </w:r>
    </w:p>
    <w:p w:rsidR="00D7751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AC8" w:rsidRPr="001848DF" w:rsidRDefault="00C82AC8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927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>ЖАЛОБА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На действия (бездействия) должностного лица, предоставляющего муниципальную услугу. </w:t>
      </w:r>
    </w:p>
    <w:p w:rsidR="00D7751F" w:rsidRDefault="00160EB5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60EB5" w:rsidRDefault="00160EB5" w:rsidP="00160EB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60EB5" w:rsidRPr="001848DF" w:rsidRDefault="00160EB5" w:rsidP="00160EB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(текст жалобы) </w:t>
      </w: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1F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DC5" w:rsidRPr="001848DF" w:rsidRDefault="00D7751F" w:rsidP="00184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DF">
        <w:rPr>
          <w:rFonts w:ascii="Times New Roman" w:hAnsi="Times New Roman" w:cs="Times New Roman"/>
          <w:sz w:val="28"/>
          <w:szCs w:val="28"/>
        </w:rPr>
        <w:t xml:space="preserve"> Подпись, дата</w:t>
      </w:r>
    </w:p>
    <w:sectPr w:rsidR="00363DC5" w:rsidRPr="001848DF" w:rsidSect="000B4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20" w:rsidRDefault="00910020" w:rsidP="00BA3CCA">
      <w:pPr>
        <w:spacing w:after="0" w:line="240" w:lineRule="auto"/>
      </w:pPr>
      <w:r>
        <w:separator/>
      </w:r>
    </w:p>
  </w:endnote>
  <w:endnote w:type="continuationSeparator" w:id="1">
    <w:p w:rsidR="00910020" w:rsidRDefault="00910020" w:rsidP="00BA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CA" w:rsidRDefault="00BA3C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579"/>
      <w:docPartObj>
        <w:docPartGallery w:val="Page Numbers (Bottom of Page)"/>
        <w:docPartUnique/>
      </w:docPartObj>
    </w:sdtPr>
    <w:sdtContent>
      <w:p w:rsidR="00BA3CCA" w:rsidRDefault="00B94740">
        <w:pPr>
          <w:pStyle w:val="a5"/>
          <w:jc w:val="right"/>
        </w:pPr>
        <w:fldSimple w:instr=" PAGE   \* MERGEFORMAT ">
          <w:r w:rsidR="00EA6982">
            <w:rPr>
              <w:noProof/>
            </w:rPr>
            <w:t>2</w:t>
          </w:r>
        </w:fldSimple>
      </w:p>
    </w:sdtContent>
  </w:sdt>
  <w:p w:rsidR="00BA3CCA" w:rsidRDefault="00BA3C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CA" w:rsidRDefault="00BA3C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20" w:rsidRDefault="00910020" w:rsidP="00BA3CCA">
      <w:pPr>
        <w:spacing w:after="0" w:line="240" w:lineRule="auto"/>
      </w:pPr>
      <w:r>
        <w:separator/>
      </w:r>
    </w:p>
  </w:footnote>
  <w:footnote w:type="continuationSeparator" w:id="1">
    <w:p w:rsidR="00910020" w:rsidRDefault="00910020" w:rsidP="00BA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CA" w:rsidRDefault="00BA3C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CA" w:rsidRDefault="00BA3C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CA" w:rsidRDefault="00BA3C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DB1"/>
    <w:multiLevelType w:val="hybridMultilevel"/>
    <w:tmpl w:val="A14676D6"/>
    <w:lvl w:ilvl="0" w:tplc="5AD0479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51F"/>
    <w:rsid w:val="000902AD"/>
    <w:rsid w:val="000B41AF"/>
    <w:rsid w:val="00160EB5"/>
    <w:rsid w:val="001848DF"/>
    <w:rsid w:val="001B4B16"/>
    <w:rsid w:val="00240719"/>
    <w:rsid w:val="00317499"/>
    <w:rsid w:val="00363DC5"/>
    <w:rsid w:val="00371BF0"/>
    <w:rsid w:val="00373BC4"/>
    <w:rsid w:val="003E5630"/>
    <w:rsid w:val="0048097B"/>
    <w:rsid w:val="004A60CF"/>
    <w:rsid w:val="004C1F9D"/>
    <w:rsid w:val="005D61B7"/>
    <w:rsid w:val="00661FC8"/>
    <w:rsid w:val="0069780B"/>
    <w:rsid w:val="006C4652"/>
    <w:rsid w:val="008E7437"/>
    <w:rsid w:val="00910020"/>
    <w:rsid w:val="00927A72"/>
    <w:rsid w:val="009338B1"/>
    <w:rsid w:val="00A0768B"/>
    <w:rsid w:val="00AC0C91"/>
    <w:rsid w:val="00B121BD"/>
    <w:rsid w:val="00B94740"/>
    <w:rsid w:val="00BA3CCA"/>
    <w:rsid w:val="00BB4158"/>
    <w:rsid w:val="00BE729E"/>
    <w:rsid w:val="00C80828"/>
    <w:rsid w:val="00C82AC8"/>
    <w:rsid w:val="00C87F7A"/>
    <w:rsid w:val="00D30AD0"/>
    <w:rsid w:val="00D71B45"/>
    <w:rsid w:val="00D7751F"/>
    <w:rsid w:val="00DB5198"/>
    <w:rsid w:val="00DB537A"/>
    <w:rsid w:val="00E46AE6"/>
    <w:rsid w:val="00EA1FF4"/>
    <w:rsid w:val="00EA6982"/>
    <w:rsid w:val="00F20A9D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CCA"/>
  </w:style>
  <w:style w:type="paragraph" w:styleId="a5">
    <w:name w:val="footer"/>
    <w:basedOn w:val="a"/>
    <w:link w:val="a6"/>
    <w:uiPriority w:val="99"/>
    <w:unhideWhenUsed/>
    <w:rsid w:val="00BA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cp:lastPrinted>2012-03-06T12:50:00Z</cp:lastPrinted>
  <dcterms:created xsi:type="dcterms:W3CDTF">2016-07-12T04:21:00Z</dcterms:created>
  <dcterms:modified xsi:type="dcterms:W3CDTF">2016-07-12T04:21:00Z</dcterms:modified>
</cp:coreProperties>
</file>