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63" w:rsidRPr="00D90E63" w:rsidRDefault="00D90E63" w:rsidP="00D90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6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90E63" w:rsidRPr="00D90E63" w:rsidRDefault="00D90E63" w:rsidP="00D90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63">
        <w:rPr>
          <w:rFonts w:ascii="Times New Roman" w:hAnsi="Times New Roman" w:cs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</w:t>
      </w:r>
    </w:p>
    <w:p w:rsidR="00D90E63" w:rsidRPr="00D90E63" w:rsidRDefault="00D90E63" w:rsidP="00D90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63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90E63" w:rsidRPr="00D90E63" w:rsidRDefault="00D90E63" w:rsidP="00D90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63" w:rsidRPr="00D90E63" w:rsidRDefault="00D90E63" w:rsidP="00D90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0E63" w:rsidRPr="00D90E63" w:rsidRDefault="00D90E63" w:rsidP="00D90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E63" w:rsidRPr="00D90E63" w:rsidRDefault="00D90E63" w:rsidP="00D90E63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27 сентября 2016 года № 84-9</w:t>
      </w:r>
      <w:r w:rsidRPr="00D90E63">
        <w:rPr>
          <w:rFonts w:ascii="Times New Roman" w:hAnsi="Times New Roman" w:cs="Times New Roman"/>
          <w:b/>
          <w:sz w:val="28"/>
          <w:szCs w:val="28"/>
        </w:rPr>
        <w:t>9/03</w:t>
      </w:r>
    </w:p>
    <w:p w:rsidR="00D90E63" w:rsidRDefault="00D90E63" w:rsidP="00D90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E63">
        <w:rPr>
          <w:rFonts w:ascii="Times New Roman" w:hAnsi="Times New Roman" w:cs="Times New Roman"/>
          <w:b/>
          <w:sz w:val="28"/>
          <w:szCs w:val="28"/>
        </w:rPr>
        <w:t>Об утверждении Положения о  Комиссии по контролю за соблюдением лицами, замещающими муниципальные должности, ограничений, запретов и обязанностей, установленных законодательством Российской Федерации</w:t>
      </w:r>
    </w:p>
    <w:p w:rsidR="00D90E63" w:rsidRPr="00D90E63" w:rsidRDefault="00D90E63" w:rsidP="00D90E63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0E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 Совет депутатов Малоекатериновского МО Калининского МР Саратовской области</w:t>
      </w:r>
    </w:p>
    <w:p w:rsidR="00D90E63" w:rsidRPr="00D90E63" w:rsidRDefault="00D90E63" w:rsidP="00D90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E6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1. Утвердить Положение о Комиссии по контролю за соблюдением лицами, замещающими муниципальные должности, ограничений, запретов и обязанностей, установленных законодательством Ро</w:t>
      </w:r>
      <w:r w:rsidR="002428BC">
        <w:rPr>
          <w:rFonts w:ascii="Times New Roman" w:hAnsi="Times New Roman" w:cs="Times New Roman"/>
          <w:sz w:val="28"/>
          <w:szCs w:val="28"/>
        </w:rPr>
        <w:t>ссийской Федерации (Приложение</w:t>
      </w:r>
      <w:r w:rsidRPr="00D90E63">
        <w:rPr>
          <w:rFonts w:ascii="Times New Roman" w:hAnsi="Times New Roman" w:cs="Times New Roman"/>
          <w:sz w:val="28"/>
          <w:szCs w:val="28"/>
        </w:rPr>
        <w:t>).</w:t>
      </w:r>
    </w:p>
    <w:p w:rsidR="00D90E63" w:rsidRPr="00D90E63" w:rsidRDefault="002428BC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0E63" w:rsidRPr="00D90E6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90E63" w:rsidRPr="00D90E6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="00D90E63" w:rsidRPr="00D90E63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0E63" w:rsidRPr="00D90E63">
        <w:rPr>
          <w:rFonts w:ascii="Times New Roman" w:hAnsi="Times New Roman" w:cs="Times New Roman"/>
          <w:sz w:val="28"/>
          <w:szCs w:val="28"/>
        </w:rPr>
        <w:t>.</w:t>
      </w:r>
    </w:p>
    <w:p w:rsidR="00D90E63" w:rsidRPr="00D90E63" w:rsidRDefault="00D90E63" w:rsidP="00D90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46B" w:rsidRDefault="00B7046B" w:rsidP="0024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46B" w:rsidRDefault="00B7046B" w:rsidP="0024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8BC" w:rsidRPr="00DF6495" w:rsidRDefault="002428BC" w:rsidP="0024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495"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МО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F6495">
        <w:rPr>
          <w:rFonts w:ascii="Times New Roman" w:hAnsi="Times New Roman" w:cs="Times New Roman"/>
          <w:b/>
          <w:sz w:val="28"/>
          <w:szCs w:val="28"/>
        </w:rPr>
        <w:t>Н.В.Белюкова</w:t>
      </w:r>
    </w:p>
    <w:p w:rsidR="00D90E63" w:rsidRPr="00D90E63" w:rsidRDefault="00D90E63" w:rsidP="00D90E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8BC" w:rsidRDefault="002428BC" w:rsidP="00D90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28BC" w:rsidRDefault="002428BC" w:rsidP="00D90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28BC" w:rsidRDefault="002428BC" w:rsidP="00D90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46B" w:rsidRDefault="00B7046B" w:rsidP="00D90E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E63" w:rsidRPr="002428BC" w:rsidRDefault="002428BC" w:rsidP="00D90E6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428BC" w:rsidRDefault="002428BC" w:rsidP="002428B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D90E63" w:rsidRPr="00D90E63" w:rsidRDefault="002428BC" w:rsidP="002428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B2D87">
        <w:rPr>
          <w:rFonts w:ascii="Times New Roman" w:hAnsi="Times New Roman" w:cs="Times New Roman"/>
          <w:sz w:val="26"/>
          <w:szCs w:val="26"/>
        </w:rPr>
        <w:t xml:space="preserve">Малоекатериновского МО   </w:t>
      </w:r>
      <w:r w:rsidRPr="001B2D87">
        <w:rPr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27 сентября 2016 г. № 84-99</w:t>
      </w:r>
      <w:r w:rsidRPr="001B2D8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03</w:t>
      </w:r>
    </w:p>
    <w:p w:rsidR="002428BC" w:rsidRDefault="002428BC" w:rsidP="00242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63" w:rsidRPr="002428BC" w:rsidRDefault="00D90E63" w:rsidP="00242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BC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D90E63" w:rsidRPr="00D90E63" w:rsidRDefault="00D90E63" w:rsidP="00242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8BC">
        <w:rPr>
          <w:rFonts w:ascii="Times New Roman" w:hAnsi="Times New Roman" w:cs="Times New Roman"/>
          <w:b/>
          <w:sz w:val="28"/>
          <w:szCs w:val="28"/>
        </w:rPr>
        <w:t>о Комиссии по контролю за соблюдением лицами, замещающими муниципальные должности, ограничений, запретов и обязанностей, установленных законодательством Российской Федерации</w:t>
      </w:r>
    </w:p>
    <w:p w:rsidR="00D90E63" w:rsidRPr="002428BC" w:rsidRDefault="00D90E63" w:rsidP="00242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1. Комиссия по контролю за соблюдением лицами, замещающими муниципальные должности, ограничений, запретов и обязанностей, установленных законодательством Российской Федерации (далее – Комиссия) образуется с целью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</w:t>
      </w:r>
      <w:r w:rsidR="002428BC">
        <w:rPr>
          <w:rFonts w:ascii="Times New Roman" w:hAnsi="Times New Roman" w:cs="Times New Roman"/>
          <w:sz w:val="28"/>
          <w:szCs w:val="28"/>
        </w:rPr>
        <w:t xml:space="preserve">Малоекатериновском </w:t>
      </w:r>
      <w:r w:rsidRPr="00D90E6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428BC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Pr="00D90E63">
        <w:rPr>
          <w:rFonts w:ascii="Times New Roman" w:hAnsi="Times New Roman" w:cs="Times New Roman"/>
          <w:sz w:val="28"/>
          <w:szCs w:val="28"/>
        </w:rPr>
        <w:t>(далее «лица, замещающие муниципальные должности»), соблюдения лицами, замещающими муниципальные должности, установленных нормативными правовыми актами Российской Федерации ограничений, запретов и обязанностей.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2. К лицам, замещающим муниципальные должности в рамках настоящего Положения относятся: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28BC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>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2428BC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>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3. Комиссия образуется решением Совета депутатов </w:t>
      </w:r>
      <w:r w:rsidR="002428BC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="002428BC" w:rsidRPr="00D90E63">
        <w:rPr>
          <w:rFonts w:ascii="Times New Roman" w:hAnsi="Times New Roman" w:cs="Times New Roman"/>
          <w:sz w:val="28"/>
          <w:szCs w:val="28"/>
        </w:rPr>
        <w:t xml:space="preserve"> </w:t>
      </w:r>
      <w:r w:rsidRPr="00D90E63">
        <w:rPr>
          <w:rFonts w:ascii="Times New Roman" w:hAnsi="Times New Roman" w:cs="Times New Roman"/>
          <w:sz w:val="28"/>
          <w:szCs w:val="28"/>
        </w:rPr>
        <w:t>в количестве не менее трех человек.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В состав Комиссии входят депутаты Совета депутатов </w:t>
      </w:r>
      <w:r w:rsidR="002428BC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 xml:space="preserve">. По решению Совета депутатов </w:t>
      </w:r>
      <w:r w:rsidR="002428BC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="002428BC" w:rsidRPr="00D90E63">
        <w:rPr>
          <w:rFonts w:ascii="Times New Roman" w:hAnsi="Times New Roman" w:cs="Times New Roman"/>
          <w:sz w:val="28"/>
          <w:szCs w:val="28"/>
        </w:rPr>
        <w:t xml:space="preserve"> </w:t>
      </w:r>
      <w:r w:rsidRPr="00D90E63">
        <w:rPr>
          <w:rFonts w:ascii="Times New Roman" w:hAnsi="Times New Roman" w:cs="Times New Roman"/>
          <w:sz w:val="28"/>
          <w:szCs w:val="28"/>
        </w:rPr>
        <w:t>в состав Комиссии могут быть включены (в количестве не менее одного человека) представители зарегистрированных в соответствии с законодательством Российской Федерации общественных объединений и иных общественных организаций, представители учреждений, расположенных на территории муниципального образования.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решением представительного органа муниципального образования.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lastRenderedPageBreak/>
        <w:t>Комиссия из своего состава избирает председателя Комиссии, заместителя председателя Комиссии, секретаря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Комиссии, созывает и проводит заседания Комиссии, исполняет иные полномочия.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Секретарь Комиссии ведет протоколы заседаний Комиссий. В период его временного отсутствия его полномочия могут быть возложены решением Комиссии на любого из членов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4. Члены Комиссии добровольно принимают на себя обязательство о неразглашении сведений, затрагивающих честь и достоинство граждан, а также конфиденциальной информации, которая станет им известна в ходе работы Комиссии.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данных, о противодействии коррупции.</w:t>
      </w:r>
    </w:p>
    <w:p w:rsidR="00D90E63" w:rsidRPr="00F06C80" w:rsidRDefault="00D90E63" w:rsidP="00F06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80">
        <w:rPr>
          <w:rFonts w:ascii="Times New Roman" w:hAnsi="Times New Roman" w:cs="Times New Roman"/>
          <w:b/>
          <w:sz w:val="28"/>
          <w:szCs w:val="28"/>
        </w:rPr>
        <w:t>2. Полномочия Комиссии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5. Комиссия: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принимает сведения о доходах, расходах, об имуществе и обязательствах имущественного характера, представляемые гражданами, претендующими на замещение муниципальных должностей, лицами, замещающими муниципальные должности, в порядке, утверждаемом представительным органом муниципального образования;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анализирует сведения о доходах, расходах, об имуществе и обязательствах имущественного характера представленные гражданами, претендующими на замещение муниципальных должностей, лицами, замещающими муниципальные должности;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в) рассматривает: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сообщение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г) проводит проверки полноты и достоверности сведений о доходах, об имуществе и обязательствах имущественного характера, представленных лицами, замещающими муниципальные должности, а также соблюдения </w:t>
      </w:r>
      <w:r w:rsidRPr="00D90E63">
        <w:rPr>
          <w:rFonts w:ascii="Times New Roman" w:hAnsi="Times New Roman" w:cs="Times New Roman"/>
          <w:sz w:val="28"/>
          <w:szCs w:val="28"/>
        </w:rPr>
        <w:lastRenderedPageBreak/>
        <w:t>лицами, замещающими муниципальные должности, иных ограничений, запретов и обязанностей, установленных нормативными правовыми актами Российской Федерации (далее – ограничения, запреты и обязанности);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д) осуществляет консультирование лиц, замещающих муниципальные должности, по вопросам представления сведений о доходах, расходах, об имуществе и обязательствах имущественного характера.</w:t>
      </w:r>
    </w:p>
    <w:p w:rsidR="00D90E63" w:rsidRPr="00F06C80" w:rsidRDefault="00D90E63" w:rsidP="00F06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80">
        <w:rPr>
          <w:rFonts w:ascii="Times New Roman" w:hAnsi="Times New Roman" w:cs="Times New Roman"/>
          <w:b/>
          <w:sz w:val="28"/>
          <w:szCs w:val="28"/>
        </w:rPr>
        <w:t>3. Организация работы Комиссии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6. Комиссия проводит заседания по мере необходимости, но не реже 1 раза в год.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7. Заседание Комиссии правомочно, если на нем присутствует более половины от общего числа назначенных членов Комиссии. Заседание Комиссии не может считаться правомочным, в случае, если на нем присутствуют только члены Комиссии, являющиеся депутатами Совета депутатов</w:t>
      </w:r>
      <w:r w:rsidR="00F06C80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>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8. Решения Комиссии принимаются открытым голосованием, простым большинством голосов присутствующих на заседании членов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Решения Комиссии подписываются председателем Комиссии или заместителем председателя Комиссии, исполняющим обязанности председателя Комиссии, и секретарем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При принятии решения в отношении члена Комиссии, последний не участвует в голосовании.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9. На заседании Комиссии ведется протокол, который подписывается председателем Комиссии или заместителем председателя Комиссии, исполняющим обязанности председателя Комиссии, и секретарем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Член Комиссии, не согласный с решением Комиссии, вправе изложить свое особое мнение, которое подлежит обязательному приобщению к протоколу заседания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сообщить об этом членам Комиссии до начала заседания. В таком случае этот член Комиссии не принимает участия в рассмотрении указанного вопроса.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11. Материально-техническое и информационное обеспечение деятельности Комиссии осуществляет Администрация </w:t>
      </w:r>
      <w:r w:rsidR="00F06C80">
        <w:rPr>
          <w:rFonts w:ascii="Times New Roman" w:hAnsi="Times New Roman" w:cs="Times New Roman"/>
          <w:sz w:val="28"/>
          <w:szCs w:val="28"/>
        </w:rPr>
        <w:t xml:space="preserve">Малоекатериновского МО </w:t>
      </w:r>
      <w:r w:rsidRPr="00D90E63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8B1D1F" w:rsidRDefault="008B1D1F" w:rsidP="00F06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63" w:rsidRPr="00F06C80" w:rsidRDefault="00D90E63" w:rsidP="00F06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80"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проведения проверки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12. Основанием для осуществления проверки Комиссией является достаточная информация, представленная в письменном виде в установленном порядке: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самоуправления, их должностными лицами, лицами, ответственными за профилактику коррупционных и иных правонарушений;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90E63" w:rsidRPr="00D90E63" w:rsidRDefault="00F06C80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Общественной палатой Саратовской</w:t>
      </w:r>
      <w:r w:rsidR="00D90E63" w:rsidRPr="00D90E63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г) средствами массовой информации.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д) председателем Комиссии или лицом, исполняющим его полномочия.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13. Не может служить основанием для проведения Комиссией проверки: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информация анонимного характера,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информация, на основании которой ранее уже проводилась проверка и давались ответы заявителю.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14. Комиссия принимает решение о назначении и проведении проверки, предусмотренной пунктом 5 настоящего Положения (далее – проверка), не позднее десяти дней со дня поступления информации, указанной в пункте 12 настоящего Положения.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По решению Комиссии проведение проверки от ее имени может быть поручено члену (членам)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Решение о назначении и проведении проверки принимается на заседании Комиссии в отношении каждого лица, замещающего муниципальную должность.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15. Проверка проводится в срок, не превышающий 60 (шестидесяти) дней с даты решения Комиссии о назначении и проведении проверки. Решением Комиссии срок проведения проверки может быть продлен до 90 (девяноста) дней.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16. При осуществлении проверки Комиссия вправе: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проводить по предмету проверки собеседование с лицом, замещающим муниципальную должность;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lastRenderedPageBreak/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</w:t>
      </w:r>
      <w:r w:rsidR="00F06C80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D90E63">
        <w:rPr>
          <w:rFonts w:ascii="Times New Roman" w:hAnsi="Times New Roman" w:cs="Times New Roman"/>
          <w:sz w:val="28"/>
          <w:szCs w:val="28"/>
        </w:rPr>
        <w:t>области,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органы и организации) об имеющихся у них сведениях.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При этом запрос в интересах Комиссии подписывает Глава </w:t>
      </w:r>
      <w:r w:rsidR="00F06C80">
        <w:rPr>
          <w:rFonts w:ascii="Times New Roman" w:hAnsi="Times New Roman" w:cs="Times New Roman"/>
          <w:sz w:val="28"/>
          <w:szCs w:val="28"/>
        </w:rPr>
        <w:t xml:space="preserve">Малоекатериновского МО </w:t>
      </w:r>
      <w:r w:rsidRPr="00D90E63">
        <w:rPr>
          <w:rFonts w:ascii="Times New Roman" w:hAnsi="Times New Roman" w:cs="Times New Roman"/>
          <w:sz w:val="28"/>
          <w:szCs w:val="28"/>
        </w:rPr>
        <w:t>или лицо, исполняющее его полномочия;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д) изучать поступившие по запросам материалы;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е) составлять акт о результатах проверки.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17. В запросе, предусмотренном подпунктом «г» пункта 16 настоящего положения, указываются: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фамилия, имя, отчество руководителя органа или организации, в которые направляется запрос;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в) решение Комиссии о назначении и проведении проверки;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г) фамилия, имя, отчество, дата и место рождения, место регистрации, жительства и (или) пребывания, должность и место работы (службы)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проверяются; фамилия, имя, отчество, дата и место рождения, место регистрации, жительства и (или) пребывания, должность и место работы (службы)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д) содержание и объем сведений, подлежащих проверке;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е) фамилия, инициалы и номер телефона лица, подготовившего запрос;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18. При осуществлении проверки Комиссия обязана: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в письменной форме уведомить лицо, замещающее муниципальную должность, о начале проверки, разъяснить ему предмет проверки - в течение 2 (двух) рабочих дней с даты принятия Комиссией решения о назначении и проведении проверки;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lastRenderedPageBreak/>
        <w:t>б) провести в случае обращения лица, замещающего муниципальную должность, беседу с ними,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7 (семи)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19. Лицо, замещающее муниципальную должность, вправе: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 и по результатам проверки. Пояснения приобщаются к материалам проверки;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в) обращаться с ходатайством о проведении с ним беседы по вопросам, указанным в подпункте «б» пункта 18 настоящего Положения.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20. Результаты проверки рассматриваются на заседании Комиссии.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принимает одно из следующих решений: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о представлении лицом, замещающим муниципальную должность, достоверных и полных сведений о доходах, об имуществе и обязательствах имущественного характера;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о 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характера. В этом случае в решении должно содержаться предложение о применении к ним мер юридической ответственности, предусмотренных законодательством;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в) о соблюдении лицом, замещающим муниципальную должность, ограничений, запретов и обязанностей;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г) о несоблюдении лицом, замещающим муниципальную должность, ограничений, запретов и обязанностей. В этом случае в решении должно содержаться предложение о применении к лицу, замещающему муниципальную должность, мер юридической ответственности, предусмотренных законодательством Российской Федерации. О принятом решении Комиссия информирует Совет Депутатов</w:t>
      </w:r>
      <w:r w:rsidR="00F06C80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>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21. По результатам рассмотрения обращений, заявлений, предусмотренных подпунктом «в» пункта 5 настоящего Положения, Комиссия принимает одно из следующих решений: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а) по обращениям, указанным в абзаце втором подпункта «в» пункта 5 настоящего Положения: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lastRenderedPageBreak/>
        <w:t>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замещающим муниципальную должность, принять меры по предотвращению или урегулированию конфликта интересов. О принятом решении Комиссия информирует Совет депутатов</w:t>
      </w:r>
      <w:r w:rsidR="00F06C80">
        <w:rPr>
          <w:rFonts w:ascii="Times New Roman" w:hAnsi="Times New Roman" w:cs="Times New Roman"/>
          <w:sz w:val="28"/>
          <w:szCs w:val="28"/>
        </w:rPr>
        <w:t xml:space="preserve"> 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>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признать, что лицом, замещающим муниципальную должность, не соблюдались требования об урегулировании конфликта интересов. О принятом решении Комиссия уведомляет Совет депутатов </w:t>
      </w:r>
      <w:r w:rsidR="00F06C80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>, а также государственный орган или организацию, уполномоченные применять меры юридической ответственности, предусмотренные законодательством Российской Федерации;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б) по заявлениям, указанным в абзаце третьем подпункта «в» пункта 5 настоящего Положения: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к представлению указанных сведений;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информирует Совет депутатов </w:t>
      </w:r>
      <w:r w:rsidR="00F06C80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>;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22. В срок не позднее 5 (пяти) рабочих дней со дня принятия решения, указанного в пункте 20 настоящего Положения, Комиссия сообщает о результатах проверки органам, организациям, лицам, предоставившим информацию, явившуюся основанием для проведения проверки, с учетом соблюдения требований законодательства Российской Федерации о персональных данных и государственной тайне. Одновременно Комиссия </w:t>
      </w:r>
      <w:r w:rsidRPr="00D90E63">
        <w:rPr>
          <w:rFonts w:ascii="Times New Roman" w:hAnsi="Times New Roman" w:cs="Times New Roman"/>
          <w:sz w:val="28"/>
          <w:szCs w:val="28"/>
        </w:rPr>
        <w:lastRenderedPageBreak/>
        <w:t>уведомляет об этом в письменной форме лицо, в отношении которого проводилась проверка.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23. В случае выявления Комиссией факта представления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несоблюдения им ограничений, запретов и обязанностей, председатель Комиссии не позднее 5 (пяти) рабочих дней с даты принятия решения Комиссией обеспечивает подготовку и направление соответствующей информации (помимо информации органам, организациям и лицам, указанным в пункте 22 настоящего Положения) в Совет депутатов </w:t>
      </w:r>
      <w:r w:rsidR="00F06C80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="00F06C80" w:rsidRPr="00D90E63">
        <w:rPr>
          <w:rFonts w:ascii="Times New Roman" w:hAnsi="Times New Roman" w:cs="Times New Roman"/>
          <w:sz w:val="28"/>
          <w:szCs w:val="28"/>
        </w:rPr>
        <w:t xml:space="preserve"> </w:t>
      </w:r>
      <w:r w:rsidRPr="00D90E63">
        <w:rPr>
          <w:rFonts w:ascii="Times New Roman" w:hAnsi="Times New Roman" w:cs="Times New Roman"/>
          <w:sz w:val="28"/>
          <w:szCs w:val="28"/>
        </w:rPr>
        <w:t xml:space="preserve">и для размещения на официальном сайте </w:t>
      </w:r>
      <w:r w:rsidR="00F06C80"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="00F06C80" w:rsidRPr="00D90E63">
        <w:rPr>
          <w:rFonts w:ascii="Times New Roman" w:hAnsi="Times New Roman" w:cs="Times New Roman"/>
          <w:sz w:val="28"/>
          <w:szCs w:val="28"/>
        </w:rPr>
        <w:t xml:space="preserve"> </w:t>
      </w:r>
      <w:r w:rsidRPr="00D90E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>24. При установлении в ходе проверки Комиссией обстоятельств, свидетельствующих о наличии признаков преступления или административного правонарушения, председатель Комиссии направляет материалы проверки в уполномоченные органы в соответствии с их компетенцией не позднее 5 (пяти) рабочих дней со дня принятия Комиссией такого решения.</w:t>
      </w:r>
    </w:p>
    <w:p w:rsidR="00D90E63" w:rsidRPr="00D90E63" w:rsidRDefault="00C4565C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0E63" w:rsidRPr="00D90E63">
        <w:rPr>
          <w:rFonts w:ascii="Times New Roman" w:hAnsi="Times New Roman" w:cs="Times New Roman"/>
          <w:sz w:val="28"/>
          <w:szCs w:val="28"/>
        </w:rPr>
        <w:t>. Копии решений Комиссии хранятся в личном деле (при их наличии) лица, замещающего муниципальную должность, в отношении которого проводилась проверка.</w:t>
      </w:r>
    </w:p>
    <w:p w:rsidR="00D90E63" w:rsidRPr="00D90E63" w:rsidRDefault="00C4565C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90E63" w:rsidRPr="00D90E63">
        <w:rPr>
          <w:rFonts w:ascii="Times New Roman" w:hAnsi="Times New Roman" w:cs="Times New Roman"/>
          <w:sz w:val="28"/>
          <w:szCs w:val="28"/>
        </w:rPr>
        <w:t xml:space="preserve">. Материалы деятельности Комиссии хранятся в архиве Администрации </w:t>
      </w:r>
      <w:r>
        <w:rPr>
          <w:rFonts w:ascii="Times New Roman" w:hAnsi="Times New Roman" w:cs="Times New Roman"/>
          <w:sz w:val="28"/>
          <w:szCs w:val="28"/>
        </w:rPr>
        <w:t>Малоекатериновского МО</w:t>
      </w:r>
      <w:r w:rsidRPr="00D90E63">
        <w:rPr>
          <w:rFonts w:ascii="Times New Roman" w:hAnsi="Times New Roman" w:cs="Times New Roman"/>
          <w:sz w:val="28"/>
          <w:szCs w:val="28"/>
        </w:rPr>
        <w:t xml:space="preserve"> </w:t>
      </w:r>
      <w:r w:rsidR="00D90E63" w:rsidRPr="00D90E63">
        <w:rPr>
          <w:rFonts w:ascii="Times New Roman" w:hAnsi="Times New Roman" w:cs="Times New Roman"/>
          <w:sz w:val="28"/>
          <w:szCs w:val="28"/>
        </w:rPr>
        <w:t>в течение 3 (трех) лет со дня окончания проверки, пос</w:t>
      </w:r>
      <w:r>
        <w:rPr>
          <w:rFonts w:ascii="Times New Roman" w:hAnsi="Times New Roman" w:cs="Times New Roman"/>
          <w:sz w:val="28"/>
          <w:szCs w:val="28"/>
        </w:rPr>
        <w:t>ле чего передаются в Калининский</w:t>
      </w:r>
      <w:r w:rsidR="00D90E63" w:rsidRPr="00D90E63">
        <w:rPr>
          <w:rFonts w:ascii="Times New Roman" w:hAnsi="Times New Roman" w:cs="Times New Roman"/>
          <w:sz w:val="28"/>
          <w:szCs w:val="28"/>
        </w:rPr>
        <w:t xml:space="preserve"> городской архив.</w:t>
      </w: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E63" w:rsidRPr="00D90E63" w:rsidRDefault="00D90E63" w:rsidP="00D90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0E63" w:rsidRPr="00D90E63" w:rsidSect="006375B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35" w:rsidRDefault="00577F35" w:rsidP="002428BC">
      <w:pPr>
        <w:spacing w:after="0" w:line="240" w:lineRule="auto"/>
      </w:pPr>
      <w:r>
        <w:separator/>
      </w:r>
    </w:p>
  </w:endnote>
  <w:endnote w:type="continuationSeparator" w:id="1">
    <w:p w:rsidR="00577F35" w:rsidRDefault="00577F35" w:rsidP="0024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3001"/>
      <w:docPartObj>
        <w:docPartGallery w:val="Page Numbers (Bottom of Page)"/>
        <w:docPartUnique/>
      </w:docPartObj>
    </w:sdtPr>
    <w:sdtContent>
      <w:p w:rsidR="002428BC" w:rsidRDefault="00DE612D">
        <w:pPr>
          <w:pStyle w:val="a5"/>
          <w:jc w:val="center"/>
        </w:pPr>
        <w:fldSimple w:instr=" PAGE   \* MERGEFORMAT ">
          <w:r w:rsidR="00B7046B">
            <w:rPr>
              <w:noProof/>
            </w:rPr>
            <w:t>2</w:t>
          </w:r>
        </w:fldSimple>
      </w:p>
    </w:sdtContent>
  </w:sdt>
  <w:p w:rsidR="002428BC" w:rsidRDefault="00242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35" w:rsidRDefault="00577F35" w:rsidP="002428BC">
      <w:pPr>
        <w:spacing w:after="0" w:line="240" w:lineRule="auto"/>
      </w:pPr>
      <w:r>
        <w:separator/>
      </w:r>
    </w:p>
  </w:footnote>
  <w:footnote w:type="continuationSeparator" w:id="1">
    <w:p w:rsidR="00577F35" w:rsidRDefault="00577F35" w:rsidP="00242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E63"/>
    <w:rsid w:val="002428BC"/>
    <w:rsid w:val="00577F35"/>
    <w:rsid w:val="006375BA"/>
    <w:rsid w:val="008B1D1F"/>
    <w:rsid w:val="00B7046B"/>
    <w:rsid w:val="00C4565C"/>
    <w:rsid w:val="00D90E63"/>
    <w:rsid w:val="00DE612D"/>
    <w:rsid w:val="00E2075E"/>
    <w:rsid w:val="00F0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24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8BC"/>
  </w:style>
  <w:style w:type="paragraph" w:styleId="a5">
    <w:name w:val="footer"/>
    <w:basedOn w:val="a"/>
    <w:link w:val="a6"/>
    <w:uiPriority w:val="99"/>
    <w:unhideWhenUsed/>
    <w:rsid w:val="0024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2016-10-06T10:47:00Z</dcterms:created>
  <dcterms:modified xsi:type="dcterms:W3CDTF">2016-10-06T11:35:00Z</dcterms:modified>
</cp:coreProperties>
</file>