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32"/>
          <w:szCs w:val="20"/>
        </w:rPr>
      </w:pPr>
      <w:r w:rsidRPr="00DD2268">
        <w:rPr>
          <w:rFonts w:ascii="Times New Roman" w:eastAsia="Times New Roman" w:hAnsi="Times New Roman" w:cs="Times New Roman"/>
          <w:b/>
          <w:color w:val="202020"/>
          <w:sz w:val="32"/>
          <w:szCs w:val="20"/>
        </w:rPr>
        <w:t>Инструктаж населению о соблюдении мер пожарной безопасности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32"/>
          <w:szCs w:val="20"/>
        </w:rPr>
      </w:pPr>
      <w:r w:rsidRPr="00DD2268">
        <w:rPr>
          <w:rFonts w:ascii="Times New Roman" w:eastAsia="Times New Roman" w:hAnsi="Times New Roman" w:cs="Times New Roman"/>
          <w:b/>
          <w:color w:val="202020"/>
          <w:sz w:val="32"/>
          <w:szCs w:val="20"/>
        </w:rPr>
        <w:t>2019 год.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Не оставлять без присмотра включенные в сеть электроприборы (телевизоры, магнитофоны и иное);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2. Не допускать использования горючих абажуров на электролампах;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3. Не допускать устройства временных самодельных электросетей в помещениях;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4. Не допускать эксплуатации электронагревательных приборов без несгораемых подставок;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5. Заменить оголённые и ветхие электрические провода;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6. Не допускать эксплуатации самодельных (кустарных) электронагревательных приборов;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7. Соединение электрических проводов произвести путём припайки или прессовки;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8. Не допускать включение электронагревательных приборов без соединительной вилки. Печное отопление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Отремонтировать дымоход печи;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2. Очищать дымоход печи не менее 1 раза в 2 месяца;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3. Обелить все дымоходные трубы и стены печи;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4. Напротив дверки печи прибить </w:t>
      </w:r>
      <w:proofErr w:type="spell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предтопочный</w:t>
      </w:r>
      <w:proofErr w:type="spell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металлический лист размером не менее 50 </w:t>
      </w:r>
      <w:proofErr w:type="spell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х</w:t>
      </w:r>
      <w:proofErr w:type="spell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70 см;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5. Довести до 25 см разрыв от стен печи до деревянных конструкций;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6. Не оставлять без присмотра топящиеся печи, а также не поручать надзор за ними малолетним детям.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Эксплуатация газового оборудования: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В нормальных условиях пламя газовой плиты должно быть </w:t>
      </w:r>
      <w:proofErr w:type="spell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голубым</w:t>
      </w:r>
      <w:proofErr w:type="spell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, так как это означает, что газ сгорает целиком. Желтые и оранжевые язычки пламени 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–п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ризнак того, что газ сгорает не полностью и выделяется ядовитый угарный газ. В этом случае пользоваться газовым прибором нельзя, необходимо срочно вызвать мастера из аварийной газовой службы.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lastRenderedPageBreak/>
        <w:t>Проверьте герметичность шлангов и резьбовых соединений с помощью мыльной пены, намазав место предполагаемой утечки газа намыленной губкой. При наличии утечки – появятся мыльные пузыри; чтобы зажечь газовую горелку, сначала поднесите зажженную спичку, а затем плавно откройте газовый кран. При этом остерегайтесь сквозняков - они могут затушить огонь; огонь в горелке должен быть равномерным. Признак неблагополучия - появление копоти на кастрюлях. Покупайте и заряжайте газовые баллоны только у официальных производителей; будьте аккуратными с растительными и животными маслами во время жарки, во избежание их возгорания; следите за тем, чтобы нагреваемая на газовой плите жидкость не залила пламя горелки. Регулярно чистите горелки, так как их засоренность может стать причиной возгорания; выключайте плиту после ее использования;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во время приготовления пищи длинные волосы должны быть подколоты, а свисающие рукава одежды завернуты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.Д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ля предотвращения накапливания в воздухе вредных, а иногда и смертельно опасных продуктов неполного сгорания газа – не используйте зажженные горелки для обогрева квартиры. </w:t>
      </w: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Запрещается: </w:t>
      </w: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использовать неисправное газовое оборудование; проверять утечку газа открытым пламенем; пользоваться спичками, зажигалками, включать электроприборы при ощущении запаха газа; оставлять плиту без присмотра, а также детей одних в помещении кухни; сушить вещи над плитой; При появлении запаха газа перекройте кран подачи газа. Откройте все окна и двери (создайте сквозняк), тщательно проветрите все помещения; если запах газа остался и при перекрытом кране, удалите из квартиры всех присутствующих. Обойдите квартиру, не пользуйтесь 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теле</w:t>
      </w:r>
      <w:proofErr w:type="gramEnd"/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фоном (выньте шнур из розетки, чтобы вам не могли позвонить), </w:t>
      </w:r>
      <w:proofErr w:type="spell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электровыключателями</w:t>
      </w:r>
      <w:proofErr w:type="spell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, так как их размыкание может вызвать искрение и взрыв - выключите электричество на приборном щитке; во избежание отравления дышите через кусок влажной ткани, покиньте квартиру; немедленно </w:t>
      </w: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вызовите аварийную газовую службу по телефону «04».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Газовое оборудование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2. Убрать газовые баллоны из цокольного (подвального) этажа дома;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3. Не допускать устройство вводов газопровода в жилой дом через подвальное помещение;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5. Разместить у входа в жилой дом предупреждающий знак: «Огнеопасно, Баллоны с газом!»;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lastRenderedPageBreak/>
        <w:t>Дополнительные мероприятия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Ликвидировать строения, находящиеся в противопожарных разрывах между домами и другими строениями;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2. В летний период иметь около дома ёмкость с водой не менее 200 л, ведро и приставную лестницу;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3. Решетки на окнах выполнить 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распашными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или легкосъемными;4. Не оставляйте малолетних детей одних без присмотра.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Согласно ст. 34 Федерального закона от 21 декабря 1994 года № 69-ФЗ «О пожарной безопасности» граждане обязаны: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Соблюдать требования пожарной безопасности;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2. Иметь в помещениях и строениях, находящихся в их собственности (пользовании), первичные средства тушения пожаров (огнетушители), противопожарный инвентарь, дымовые </w:t>
      </w:r>
      <w:proofErr w:type="spell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извещатели</w:t>
      </w:r>
      <w:proofErr w:type="spell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3. При обнаружении пожаров немедленно уведомлять о них пожарную охрану;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4. До прибытия пожарной охраны принимать посильные меры по спасению людей, имущества и тушению пожаров;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5. Оказывать содействие пожарной охране при тушении пожаров;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проверки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Помните: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Самое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Правила вызова пожарной охраны: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О возникновении пожара немедленно сообщите в пожарную охрану по телефону - </w:t>
      </w: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01</w:t>
      </w: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, сотовому телефону - </w:t>
      </w:r>
      <w:r w:rsidRPr="00DD2268">
        <w:rPr>
          <w:rFonts w:ascii="Times New Roman" w:eastAsia="Times New Roman" w:hAnsi="Times New Roman" w:cs="Times New Roman"/>
          <w:b/>
          <w:bCs/>
          <w:color w:val="202020"/>
          <w:sz w:val="24"/>
        </w:rPr>
        <w:t>112!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Вызывая помощь необходимо: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кратко и чётко обрисовать событие - что горит (квартира, чердак, подвал, склад и иное);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lastRenderedPageBreak/>
        <w:t>- назвать адрес (населённый пункт, название улицы, номер дома, квартиры);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назвать свою фамилию, номер телефона;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Действия при пожаре: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1. Сообщить о пожаре по телефону - 01, по сотовому телефону - 112.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2. Эвакуировать людей (сообщить о пожаре соседям).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пригнитесь к полу - там остается прослойка воздуха 15-20 см;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дышите через мокрую ткань или полотенце;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- в дыму лучше всего двигаться ползком вдоль стены по направлению выхода из здания.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Категорически запрещается: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Оставлять детей без присмотра с момента обнаружения пожара и до его ликвидации.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ПОМНИТЕ!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СОБЛЮДЕНИЕ МЕР ПОЖАРНОЙ БЕЗОПАСНОСТИ -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ЭТО ЗАЛОГ ВАШЕГО БЛАГОПОЛУЧИЯ,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СОХРАННОСТИ ВАШЕЙ СОБСТВЕННОЙ ЖИЗНИ И ЖИЗНИ </w:t>
      </w:r>
      <w:proofErr w:type="gramStart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>ВАШИХ</w:t>
      </w:r>
      <w:proofErr w:type="gramEnd"/>
      <w:r w:rsidRPr="00DD2268">
        <w:rPr>
          <w:rFonts w:ascii="Times New Roman" w:eastAsia="Times New Roman" w:hAnsi="Times New Roman" w:cs="Times New Roman"/>
          <w:color w:val="202020"/>
          <w:sz w:val="24"/>
          <w:szCs w:val="20"/>
        </w:rPr>
        <w:t xml:space="preserve"> БЛИЗКИХ!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0"/>
        </w:rPr>
      </w:pP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 w:rsidRPr="00DD2268">
        <w:rPr>
          <w:rFonts w:ascii="Arial" w:eastAsia="Times New Roman" w:hAnsi="Arial" w:cs="Arial"/>
          <w:b/>
          <w:bCs/>
          <w:color w:val="202020"/>
          <w:sz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</w:rPr>
      </w:pPr>
      <w:r w:rsidRPr="00DD2268">
        <w:rPr>
          <w:rFonts w:ascii="Arial" w:eastAsia="Times New Roman" w:hAnsi="Arial" w:cs="Arial"/>
          <w:b/>
          <w:bCs/>
          <w:color w:val="202020"/>
          <w:sz w:val="20"/>
        </w:rPr>
        <w:t>                    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</w:rPr>
      </w:pPr>
      <w:r w:rsidRPr="00DD2268">
        <w:rPr>
          <w:rFonts w:ascii="Arial" w:eastAsia="Times New Roman" w:hAnsi="Arial" w:cs="Arial"/>
          <w:b/>
          <w:bCs/>
          <w:color w:val="202020"/>
          <w:sz w:val="20"/>
        </w:rPr>
        <w:t> </w:t>
      </w:r>
    </w:p>
    <w:p w:rsidR="00DD2268" w:rsidRPr="00DD2268" w:rsidRDefault="00DD2268" w:rsidP="00DD22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2020"/>
          <w:sz w:val="20"/>
          <w:szCs w:val="20"/>
        </w:rPr>
      </w:pPr>
      <w:r w:rsidRPr="00DD2268">
        <w:rPr>
          <w:rFonts w:ascii="Arial" w:eastAsia="Times New Roman" w:hAnsi="Arial" w:cs="Arial"/>
          <w:color w:val="202020"/>
          <w:sz w:val="20"/>
          <w:szCs w:val="20"/>
        </w:rPr>
        <w:t> </w:t>
      </w:r>
    </w:p>
    <w:p w:rsidR="002E528E" w:rsidRDefault="002E528E"/>
    <w:sectPr w:rsidR="002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268"/>
    <w:rsid w:val="002E528E"/>
    <w:rsid w:val="00D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2019-06-05T07:05:00Z</dcterms:created>
  <dcterms:modified xsi:type="dcterms:W3CDTF">2019-06-05T07:18:00Z</dcterms:modified>
</cp:coreProperties>
</file>