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6A" w:rsidRDefault="007661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УВЕДОМЛЕНИЕ О ПРОВЕДЕНИИ ОБРАБОТКИ СРЕДСТВАМИ ЗАЩИТЫ РАСТЕНИЙ НА ЗЕМЕЛЬНЫХ УЧАСТКАХ СЕЛЬСКОХОЗЯЙСТВЕННОГО НАЗНАЧЕНИЯ</w:t>
      </w:r>
    </w:p>
    <w:p w:rsidR="005A4A6A" w:rsidRDefault="007661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МАЛОЕКАТЕРИНОВСКОГО МО</w:t>
      </w:r>
    </w:p>
    <w:p w:rsidR="005A4A6A" w:rsidRDefault="005A4A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A6A" w:rsidRDefault="007661A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ИП - глава крестьянского (фермерского) хозяйства Рамазанов Сергей Юрьевич (ИНН 641501740338), зарегистрирован в Едином государственном реестре индивидуальных предпринимателей МРИ ФНС № 13 по Саратовской области 18.05.2009, свидетельство о внесении в ЕГРИП сведений серия 64 002898608,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информирует население и пчеловодов</w:t>
      </w:r>
      <w:r>
        <w:rPr>
          <w:rFonts w:ascii="Times New Roman" w:hAnsi="Times New Roman" w:cs="Times New Roman"/>
          <w:bCs/>
          <w:sz w:val="28"/>
          <w:szCs w:val="28"/>
        </w:rPr>
        <w:t>, что в период:</w:t>
      </w:r>
    </w:p>
    <w:p w:rsidR="005A4A6A" w:rsidRDefault="007661AC">
      <w:pPr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>с 15 мая 2026 года по 30</w:t>
      </w:r>
      <w:r w:rsidR="00C22381" w:rsidRPr="00C2238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мая</w:t>
      </w:r>
      <w:r w:rsidR="00C22381" w:rsidRPr="00C2238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2026 года</w:t>
      </w:r>
      <w:r>
        <w:rPr>
          <w:rFonts w:ascii="Times New Roman" w:hAnsi="Times New Roman" w:cs="Times New Roman"/>
          <w:bCs/>
          <w:sz w:val="32"/>
          <w:szCs w:val="32"/>
        </w:rPr>
        <w:t xml:space="preserve"> в утреннее</w:t>
      </w:r>
      <w:r w:rsidR="00C22381" w:rsidRPr="00C22381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и ночное время будет проводится обработка полей пестицидами наземным способом с применением средств защиты растений:</w:t>
      </w:r>
    </w:p>
    <w:tbl>
      <w:tblPr>
        <w:tblStyle w:val="a3"/>
        <w:tblW w:w="0" w:type="auto"/>
        <w:tblLook w:val="04A0"/>
      </w:tblPr>
      <w:tblGrid>
        <w:gridCol w:w="2300"/>
        <w:gridCol w:w="1945"/>
        <w:gridCol w:w="2143"/>
        <w:gridCol w:w="1483"/>
        <w:gridCol w:w="2245"/>
      </w:tblGrid>
      <w:tr w:rsidR="005A4A6A">
        <w:tc>
          <w:tcPr>
            <w:tcW w:w="2368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препарата</w:t>
            </w:r>
          </w:p>
        </w:tc>
        <w:tc>
          <w:tcPr>
            <w:tcW w:w="202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 опасности для человека</w:t>
            </w:r>
          </w:p>
        </w:tc>
        <w:tc>
          <w:tcPr>
            <w:tcW w:w="2200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 опасности</w:t>
            </w:r>
          </w:p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пчел</w:t>
            </w:r>
          </w:p>
        </w:tc>
        <w:tc>
          <w:tcPr>
            <w:tcW w:w="150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Дозировка</w:t>
            </w:r>
          </w:p>
        </w:tc>
        <w:tc>
          <w:tcPr>
            <w:tcW w:w="232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Пограничная зона для лета пчел</w:t>
            </w:r>
          </w:p>
        </w:tc>
      </w:tr>
      <w:tr w:rsidR="005A4A6A">
        <w:tc>
          <w:tcPr>
            <w:tcW w:w="2368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Гладиатор Супер</w:t>
            </w:r>
          </w:p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инсектицид</w:t>
            </w:r>
          </w:p>
          <w:p w:rsidR="005A4A6A" w:rsidRDefault="005A4A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 класс опасности </w:t>
            </w:r>
          </w:p>
        </w:tc>
        <w:tc>
          <w:tcPr>
            <w:tcW w:w="2200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1класс опасности, высокоопасен</w:t>
            </w:r>
          </w:p>
        </w:tc>
        <w:tc>
          <w:tcPr>
            <w:tcW w:w="150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140 г/га</w:t>
            </w:r>
          </w:p>
        </w:tc>
        <w:tc>
          <w:tcPr>
            <w:tcW w:w="232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 менее 4–5 км, ограничение лета 120-140 часов</w:t>
            </w:r>
          </w:p>
        </w:tc>
      </w:tr>
      <w:tr w:rsidR="005A4A6A">
        <w:tc>
          <w:tcPr>
            <w:tcW w:w="2368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Комфорт</w:t>
            </w:r>
          </w:p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фунгицид</w:t>
            </w:r>
          </w:p>
        </w:tc>
        <w:tc>
          <w:tcPr>
            <w:tcW w:w="202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 класс опасности </w:t>
            </w:r>
          </w:p>
        </w:tc>
        <w:tc>
          <w:tcPr>
            <w:tcW w:w="2200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 класс опасности,</w:t>
            </w:r>
          </w:p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малоопасен</w:t>
            </w:r>
          </w:p>
        </w:tc>
        <w:tc>
          <w:tcPr>
            <w:tcW w:w="150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0,5 л/га</w:t>
            </w:r>
          </w:p>
        </w:tc>
        <w:tc>
          <w:tcPr>
            <w:tcW w:w="232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 менее 4–5 км, ограничение лета 120-140 часов</w:t>
            </w:r>
          </w:p>
        </w:tc>
      </w:tr>
      <w:tr w:rsidR="005A4A6A">
        <w:tc>
          <w:tcPr>
            <w:tcW w:w="2368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ЭтилФло</w:t>
            </w:r>
          </w:p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гербицид</w:t>
            </w:r>
          </w:p>
        </w:tc>
        <w:tc>
          <w:tcPr>
            <w:tcW w:w="202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класс опасности</w:t>
            </w:r>
          </w:p>
        </w:tc>
        <w:tc>
          <w:tcPr>
            <w:tcW w:w="2200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 класс опасности,</w:t>
            </w:r>
          </w:p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малоопасен</w:t>
            </w:r>
          </w:p>
        </w:tc>
        <w:tc>
          <w:tcPr>
            <w:tcW w:w="150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0,3 л/га</w:t>
            </w:r>
          </w:p>
        </w:tc>
        <w:tc>
          <w:tcPr>
            <w:tcW w:w="2324" w:type="dxa"/>
          </w:tcPr>
          <w:p w:rsidR="005A4A6A" w:rsidRDefault="007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 менее 4–5 км, ограничение лета 120-140 часов</w:t>
            </w:r>
          </w:p>
        </w:tc>
      </w:tr>
    </w:tbl>
    <w:p w:rsidR="005A4A6A" w:rsidRDefault="007661A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Обработка будет проводится на земельных участках (полях) территории Малоекатериновского МО (с.Большая Ольшанка) под кадастровыми номерами:</w:t>
      </w:r>
    </w:p>
    <w:tbl>
      <w:tblPr>
        <w:tblStyle w:val="a3"/>
        <w:tblW w:w="0" w:type="auto"/>
        <w:tblLook w:val="04A0"/>
      </w:tblPr>
      <w:tblGrid>
        <w:gridCol w:w="5058"/>
        <w:gridCol w:w="5058"/>
      </w:tblGrid>
      <w:tr w:rsidR="005A4A6A"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64:15:000000:7472</w:t>
            </w:r>
          </w:p>
        </w:tc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64:15:270611:0013</w:t>
            </w:r>
          </w:p>
        </w:tc>
      </w:tr>
      <w:tr w:rsidR="005A4A6A"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64:15:270101:14</w:t>
            </w:r>
          </w:p>
        </w:tc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64:15:270611:77</w:t>
            </w:r>
          </w:p>
        </w:tc>
      </w:tr>
      <w:tr w:rsidR="005A4A6A"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64:15:270102:8</w:t>
            </w:r>
          </w:p>
        </w:tc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64:15:270611:88</w:t>
            </w:r>
          </w:p>
        </w:tc>
      </w:tr>
      <w:tr w:rsidR="005A4A6A"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64:15:270102:10</w:t>
            </w:r>
          </w:p>
        </w:tc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64:15:270611:87</w:t>
            </w:r>
          </w:p>
        </w:tc>
      </w:tr>
      <w:tr w:rsidR="005A4A6A"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64:15:270611:66</w:t>
            </w:r>
          </w:p>
        </w:tc>
        <w:tc>
          <w:tcPr>
            <w:tcW w:w="5058" w:type="dxa"/>
          </w:tcPr>
          <w:p w:rsidR="005A4A6A" w:rsidRDefault="007661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64:15:270602:1</w:t>
            </w:r>
          </w:p>
        </w:tc>
      </w:tr>
    </w:tbl>
    <w:p w:rsidR="005A4A6A" w:rsidRDefault="005A4A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A4A6A" w:rsidRDefault="007661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Ближайшие населенные пункты к местам обработки: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с. Большая Ольшанка, с. Федоровка, х. Круглый, с. Малая Екатериновка, с.Новые Выселки, с.Ким.</w:t>
      </w:r>
    </w:p>
    <w:p w:rsidR="005A4A6A" w:rsidRDefault="007661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За гибель пчел и скота при несоблюдении вышеуказанных требований К(Ф)Х </w:t>
      </w:r>
      <w:r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ответственности не несут!!!</w:t>
      </w:r>
    </w:p>
    <w:p w:rsidR="005A4A6A" w:rsidRPr="00C1024A" w:rsidRDefault="007661AC" w:rsidP="00C1024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возникшим вопросам местоположении и времени обработки обращаться к Рамазанову Сергею Юрьевичу по телефону 8-937-145-48-80</w:t>
      </w:r>
      <w:bookmarkStart w:id="0" w:name="_GoBack"/>
      <w:bookmarkEnd w:id="0"/>
    </w:p>
    <w:sectPr w:rsidR="005A4A6A" w:rsidRPr="00C1024A" w:rsidSect="005A4A6A">
      <w:pgSz w:w="11906" w:h="16838"/>
      <w:pgMar w:top="780" w:right="866" w:bottom="1440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841" w:rsidRDefault="00810841">
      <w:pPr>
        <w:spacing w:line="240" w:lineRule="auto"/>
      </w:pPr>
      <w:r>
        <w:separator/>
      </w:r>
    </w:p>
  </w:endnote>
  <w:endnote w:type="continuationSeparator" w:id="1">
    <w:p w:rsidR="00810841" w:rsidRDefault="00810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841" w:rsidRDefault="00810841">
      <w:pPr>
        <w:spacing w:after="0"/>
      </w:pPr>
      <w:r>
        <w:separator/>
      </w:r>
    </w:p>
  </w:footnote>
  <w:footnote w:type="continuationSeparator" w:id="1">
    <w:p w:rsidR="00810841" w:rsidRDefault="0081084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5A4A6A"/>
    <w:rsid w:val="005A4A6A"/>
    <w:rsid w:val="007661AC"/>
    <w:rsid w:val="00810841"/>
    <w:rsid w:val="009B737D"/>
    <w:rsid w:val="00C1024A"/>
    <w:rsid w:val="00C22381"/>
    <w:rsid w:val="10183676"/>
    <w:rsid w:val="48CA70A8"/>
    <w:rsid w:val="625F3409"/>
    <w:rsid w:val="6C812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A6A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A4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2026-05-01T08:28:00Z</cp:lastPrinted>
  <dcterms:created xsi:type="dcterms:W3CDTF">2026-05-01T08:14:00Z</dcterms:created>
  <dcterms:modified xsi:type="dcterms:W3CDTF">2026-05-04T05:20:00Z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B35E02921D4C443090C22D0E4A9CE1A4_12</vt:lpwstr>
  </property>
</Properties>
</file>