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D1" w:rsidRPr="004D5F94" w:rsidRDefault="00625BD1" w:rsidP="00625BD1">
      <w:pPr>
        <w:pStyle w:val="afffe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 xml:space="preserve">СОВЕТ ДЕПУТАТОВ </w:t>
      </w:r>
    </w:p>
    <w:p w:rsidR="00625BD1" w:rsidRPr="004D5F94" w:rsidRDefault="00625BD1" w:rsidP="00625BD1">
      <w:pPr>
        <w:pStyle w:val="afffe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 xml:space="preserve">МАЛОЕКАТЕРИНОВСКОГО МУНИЦИПАЛЬНОГО ОБРАЗОВАНИЯ КАЛИНИНСКОГО МУНИЦИПАЛЬНОГО РАЙОНА </w:t>
      </w:r>
    </w:p>
    <w:p w:rsidR="00625BD1" w:rsidRPr="004D5F94" w:rsidRDefault="00625BD1" w:rsidP="00625BD1">
      <w:pPr>
        <w:pStyle w:val="afffe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>САРАТОВСКОЙ ОБЛАСТИ</w:t>
      </w:r>
    </w:p>
    <w:p w:rsidR="00625BD1" w:rsidRPr="004D5F94" w:rsidRDefault="00625BD1" w:rsidP="00625BD1">
      <w:pPr>
        <w:jc w:val="right"/>
        <w:rPr>
          <w:b/>
          <w:sz w:val="26"/>
          <w:szCs w:val="26"/>
        </w:rPr>
      </w:pPr>
    </w:p>
    <w:p w:rsidR="00625BD1" w:rsidRPr="004D5F94" w:rsidRDefault="00625BD1" w:rsidP="00625BD1">
      <w:pPr>
        <w:rPr>
          <w:b/>
          <w:sz w:val="26"/>
          <w:szCs w:val="26"/>
        </w:rPr>
      </w:pPr>
    </w:p>
    <w:p w:rsidR="00625BD1" w:rsidRPr="004D5F94" w:rsidRDefault="00625BD1" w:rsidP="00625BD1">
      <w:pPr>
        <w:jc w:val="center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РЕШЕНИЕ </w:t>
      </w:r>
    </w:p>
    <w:p w:rsidR="00625BD1" w:rsidRPr="00AA0DCB" w:rsidRDefault="00625BD1" w:rsidP="00625BD1">
      <w:pPr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25 августа 2014 года № 47-19</w:t>
      </w:r>
      <w:r w:rsidRPr="00AA0DCB">
        <w:rPr>
          <w:rFonts w:ascii="Times New Roman" w:hAnsi="Times New Roman"/>
          <w:b/>
          <w:sz w:val="26"/>
          <w:szCs w:val="26"/>
        </w:rPr>
        <w:t>/03</w:t>
      </w:r>
    </w:p>
    <w:p w:rsidR="004E24D1" w:rsidRPr="00CA3255" w:rsidRDefault="00CA3255" w:rsidP="00CA3255">
      <w:pPr>
        <w:pStyle w:val="1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hyperlink r:id="rId7" w:history="1">
        <w:r w:rsidR="004E24D1" w:rsidRPr="00CA3255">
          <w:rPr>
            <w:rStyle w:val="a4"/>
            <w:rFonts w:ascii="Times New Roman" w:hAnsi="Times New Roman" w:cs="Times New Roman"/>
            <w:b/>
            <w:color w:val="000000"/>
            <w:sz w:val="28"/>
            <w:szCs w:val="28"/>
          </w:rPr>
          <w:br/>
        </w:r>
        <w:r>
          <w:rPr>
            <w:rStyle w:val="a4"/>
            <w:rFonts w:ascii="Times New Roman" w:hAnsi="Times New Roman" w:cs="Times New Roman"/>
            <w:b/>
            <w:color w:val="000000"/>
            <w:sz w:val="28"/>
            <w:szCs w:val="28"/>
          </w:rPr>
          <w:t>«</w:t>
        </w:r>
        <w:r w:rsidR="004E24D1" w:rsidRPr="00CA3255">
          <w:rPr>
            <w:rStyle w:val="a4"/>
            <w:rFonts w:ascii="Times New Roman" w:hAnsi="Times New Roman" w:cs="Times New Roman"/>
            <w:b/>
            <w:color w:val="000000"/>
            <w:sz w:val="28"/>
            <w:szCs w:val="28"/>
          </w:rPr>
          <w:t xml:space="preserve">О порядке принятия решений о создании, реорганизации, ликвидации </w:t>
        </w:r>
        <w:r w:rsidR="004E24D1" w:rsidRPr="00CA3255">
          <w:rPr>
            <w:rStyle w:val="a4"/>
            <w:rFonts w:ascii="Times New Roman" w:hAnsi="Times New Roman" w:cs="Times New Roman"/>
            <w:b/>
            <w:color w:val="000000"/>
            <w:sz w:val="28"/>
            <w:szCs w:val="28"/>
          </w:rPr>
          <w:br/>
          <w:t xml:space="preserve">и проведения реорганизации, ликвидации, изменения типа </w:t>
        </w:r>
        <w:r w:rsidR="004E24D1" w:rsidRPr="00CA3255">
          <w:rPr>
            <w:rStyle w:val="a4"/>
            <w:rFonts w:ascii="Times New Roman" w:hAnsi="Times New Roman" w:cs="Times New Roman"/>
            <w:b/>
            <w:color w:val="000000"/>
            <w:sz w:val="28"/>
            <w:szCs w:val="28"/>
          </w:rPr>
          <w:br/>
          <w:t>муниципального учреждения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376A0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hyperlink r:id="rId8" w:history="1">
        <w:r w:rsidRPr="00CA3255">
          <w:rPr>
            <w:rStyle w:val="a4"/>
            <w:rFonts w:ascii="Times New Roman" w:hAnsi="Times New Roman" w:cs="Times New Roman"/>
            <w:b w:val="0"/>
            <w:color w:val="000000"/>
            <w:sz w:val="28"/>
            <w:szCs w:val="28"/>
          </w:rPr>
          <w:t>статьями 13</w:t>
        </w:r>
      </w:hyperlink>
      <w:r w:rsidRPr="00CA32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hyperlink r:id="rId9" w:history="1">
        <w:r w:rsidRPr="00CA3255">
          <w:rPr>
            <w:rStyle w:val="a4"/>
            <w:rFonts w:ascii="Times New Roman" w:hAnsi="Times New Roman" w:cs="Times New Roman"/>
            <w:b w:val="0"/>
            <w:color w:val="000000"/>
            <w:sz w:val="28"/>
            <w:szCs w:val="28"/>
          </w:rPr>
          <w:t>16</w:t>
        </w:r>
      </w:hyperlink>
      <w:r w:rsidRPr="00CA32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hyperlink r:id="rId10" w:history="1">
        <w:r w:rsidRPr="00CA3255">
          <w:rPr>
            <w:rStyle w:val="a4"/>
            <w:rFonts w:ascii="Times New Roman" w:hAnsi="Times New Roman" w:cs="Times New Roman"/>
            <w:b w:val="0"/>
            <w:color w:val="000000"/>
            <w:sz w:val="28"/>
            <w:szCs w:val="28"/>
          </w:rPr>
          <w:t>17.1</w:t>
        </w:r>
      </w:hyperlink>
      <w:r w:rsidRPr="00CA32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hyperlink r:id="rId11" w:history="1">
        <w:r w:rsidRPr="00CA3255">
          <w:rPr>
            <w:rStyle w:val="a4"/>
            <w:rFonts w:ascii="Times New Roman" w:hAnsi="Times New Roman" w:cs="Times New Roman"/>
            <w:b w:val="0"/>
            <w:color w:val="000000"/>
            <w:sz w:val="28"/>
            <w:szCs w:val="28"/>
          </w:rPr>
          <w:t>18</w:t>
        </w:r>
      </w:hyperlink>
      <w:r w:rsidRPr="00CA32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hyperlink r:id="rId12" w:history="1">
        <w:r w:rsidRPr="00CA3255">
          <w:rPr>
            <w:rStyle w:val="a4"/>
            <w:rFonts w:ascii="Times New Roman" w:hAnsi="Times New Roman" w:cs="Times New Roman"/>
            <w:b w:val="0"/>
            <w:color w:val="000000"/>
            <w:sz w:val="28"/>
            <w:szCs w:val="28"/>
          </w:rPr>
          <w:t>19.1</w:t>
        </w:r>
      </w:hyperlink>
      <w:r w:rsidRPr="00CA32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A325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12 января 1996 года N 7-ФЗ "О некоммерческих организациях", </w:t>
      </w:r>
      <w:hyperlink r:id="rId13" w:history="1">
        <w:r w:rsidRPr="00CA3255">
          <w:rPr>
            <w:rStyle w:val="a4"/>
            <w:rFonts w:ascii="Times New Roman" w:hAnsi="Times New Roman" w:cs="Times New Roman"/>
            <w:b w:val="0"/>
            <w:color w:val="000000"/>
            <w:sz w:val="28"/>
            <w:szCs w:val="28"/>
          </w:rPr>
          <w:t>статьей 18</w:t>
        </w:r>
      </w:hyperlink>
      <w:r w:rsidRPr="00CA325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 ноября 2006 года N 174-ФЗ "Об автономных учреждениях", </w:t>
      </w:r>
      <w:hyperlink r:id="rId14" w:history="1">
        <w:r w:rsidRPr="00CA3255">
          <w:rPr>
            <w:rStyle w:val="a4"/>
            <w:rFonts w:ascii="Times New Roman" w:hAnsi="Times New Roman" w:cs="Times New Roman"/>
            <w:b w:val="0"/>
            <w:color w:val="000000"/>
            <w:sz w:val="28"/>
            <w:szCs w:val="28"/>
          </w:rPr>
          <w:t>частью 15 статьи 31</w:t>
        </w:r>
      </w:hyperlink>
      <w:r w:rsidRPr="00CA325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8 мая 2010 года N 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w:t>
      </w:r>
      <w:r w:rsidR="00CA3255">
        <w:rPr>
          <w:rFonts w:ascii="Times New Roman" w:hAnsi="Times New Roman" w:cs="Times New Roman"/>
          <w:color w:val="000000"/>
          <w:sz w:val="28"/>
          <w:szCs w:val="28"/>
        </w:rPr>
        <w:t>, руководс</w:t>
      </w:r>
      <w:r w:rsidR="00D376A0">
        <w:rPr>
          <w:rFonts w:ascii="Times New Roman" w:hAnsi="Times New Roman" w:cs="Times New Roman"/>
          <w:color w:val="000000"/>
          <w:sz w:val="28"/>
          <w:szCs w:val="28"/>
        </w:rPr>
        <w:t xml:space="preserve">твуясь </w:t>
      </w:r>
      <w:r w:rsidR="00CA559D">
        <w:rPr>
          <w:rFonts w:ascii="Times New Roman" w:hAnsi="Times New Roman" w:cs="Times New Roman"/>
          <w:color w:val="000000"/>
          <w:sz w:val="28"/>
          <w:szCs w:val="28"/>
        </w:rPr>
        <w:t>ч.</w:t>
      </w:r>
      <w:r w:rsidR="00173E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559D">
        <w:rPr>
          <w:rFonts w:ascii="Times New Roman" w:hAnsi="Times New Roman" w:cs="Times New Roman"/>
          <w:color w:val="000000"/>
          <w:sz w:val="28"/>
          <w:szCs w:val="28"/>
        </w:rPr>
        <w:t>1 ст. 21</w:t>
      </w:r>
      <w:r w:rsidR="00D376A0">
        <w:rPr>
          <w:rFonts w:ascii="Times New Roman" w:hAnsi="Times New Roman" w:cs="Times New Roman"/>
          <w:color w:val="000000"/>
          <w:sz w:val="28"/>
          <w:szCs w:val="28"/>
        </w:rPr>
        <w:t xml:space="preserve"> Устава Малоекатериновского муниципального образования Калининского муниципального района Саратовской области </w:t>
      </w:r>
    </w:p>
    <w:p w:rsidR="00D376A0" w:rsidRDefault="00D376A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E24D1" w:rsidRDefault="00D376A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РЕШИЛ</w:t>
      </w:r>
      <w:r w:rsidR="004E24D1" w:rsidRPr="00CA325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255" w:rsidRPr="00CA3255" w:rsidRDefault="00CA325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"/>
      <w:r w:rsidRPr="00CA3255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Порядок принятия решений о создании, реорганизации, ликвидации и проведения реорганизации, ликвидации, изменения типа муниципального учреждения согласно </w:t>
      </w:r>
      <w:hyperlink w:anchor="sub_1000" w:history="1">
        <w:r w:rsidRPr="00CA3255">
          <w:rPr>
            <w:rStyle w:val="a4"/>
            <w:rFonts w:ascii="Times New Roman" w:hAnsi="Times New Roman" w:cs="Times New Roman"/>
            <w:b w:val="0"/>
            <w:color w:val="000000"/>
            <w:sz w:val="28"/>
            <w:szCs w:val="28"/>
          </w:rPr>
          <w:t>приложению</w:t>
        </w:r>
      </w:hyperlink>
      <w:r w:rsidRPr="00CA32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24D1" w:rsidRPr="00CA3255" w:rsidRDefault="00173ED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E24D1" w:rsidRPr="00CA3255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</w:t>
      </w:r>
      <w:r w:rsidR="00CA3255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r w:rsidR="004E24D1" w:rsidRPr="00CA3255">
        <w:rPr>
          <w:rFonts w:ascii="Times New Roman" w:hAnsi="Times New Roman" w:cs="Times New Roman"/>
          <w:color w:val="000000"/>
          <w:sz w:val="28"/>
          <w:szCs w:val="28"/>
        </w:rPr>
        <w:t xml:space="preserve">вступает в силу со дня его </w:t>
      </w:r>
      <w:hyperlink r:id="rId15" w:history="1">
        <w:r w:rsidR="004E24D1" w:rsidRPr="00CA3255">
          <w:rPr>
            <w:rStyle w:val="a4"/>
            <w:rFonts w:ascii="Times New Roman" w:hAnsi="Times New Roman" w:cs="Times New Roman"/>
            <w:b w:val="0"/>
            <w:color w:val="000000"/>
            <w:sz w:val="28"/>
            <w:szCs w:val="28"/>
          </w:rPr>
          <w:t>официального</w:t>
        </w:r>
        <w:r w:rsidR="00CA559D">
          <w:rPr>
            <w:rStyle w:val="a4"/>
            <w:rFonts w:ascii="Times New Roman" w:hAnsi="Times New Roman" w:cs="Times New Roman"/>
            <w:b w:val="0"/>
            <w:color w:val="000000"/>
            <w:sz w:val="28"/>
            <w:szCs w:val="28"/>
          </w:rPr>
          <w:t xml:space="preserve"> обнародования</w:t>
        </w:r>
        <w:r w:rsidR="004E24D1" w:rsidRPr="00CA3255">
          <w:rPr>
            <w:rStyle w:val="a4"/>
            <w:rFonts w:ascii="Times New Roman" w:hAnsi="Times New Roman" w:cs="Times New Roman"/>
            <w:b w:val="0"/>
            <w:color w:val="000000"/>
            <w:sz w:val="28"/>
            <w:szCs w:val="28"/>
          </w:rPr>
          <w:t xml:space="preserve"> </w:t>
        </w:r>
        <w:r w:rsidR="00CA559D">
          <w:rPr>
            <w:rStyle w:val="a4"/>
            <w:rFonts w:ascii="Times New Roman" w:hAnsi="Times New Roman" w:cs="Times New Roman"/>
            <w:b w:val="0"/>
            <w:color w:val="000000"/>
            <w:sz w:val="28"/>
            <w:szCs w:val="28"/>
          </w:rPr>
          <w:t>(</w:t>
        </w:r>
        <w:r w:rsidR="004E24D1" w:rsidRPr="00CA3255">
          <w:rPr>
            <w:rStyle w:val="a4"/>
            <w:rFonts w:ascii="Times New Roman" w:hAnsi="Times New Roman" w:cs="Times New Roman"/>
            <w:b w:val="0"/>
            <w:color w:val="000000"/>
            <w:sz w:val="28"/>
            <w:szCs w:val="28"/>
          </w:rPr>
          <w:t>опубликования</w:t>
        </w:r>
      </w:hyperlink>
      <w:r w:rsidR="00CA559D">
        <w:t>)</w:t>
      </w:r>
      <w:r w:rsidR="004E24D1" w:rsidRPr="00CA325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bookmarkEnd w:id="1"/>
    <w:p w:rsidR="004E24D1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25BD1" w:rsidRDefault="00625BD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25BD1" w:rsidRPr="00CA3255" w:rsidRDefault="00625BD1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4E24D1" w:rsidRPr="00173EDA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E24D1" w:rsidRPr="00CA3255" w:rsidRDefault="004E24D1" w:rsidP="00CA3255">
            <w:pPr>
              <w:pStyle w:val="a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325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Глава муниципального образования </w:t>
            </w:r>
            <w:r w:rsidRPr="00CA325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E24D1" w:rsidRPr="00173EDA" w:rsidRDefault="00625BD1">
            <w:pPr>
              <w:pStyle w:val="aff6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3E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Н.В. Белюкова</w:t>
            </w:r>
          </w:p>
        </w:tc>
      </w:tr>
    </w:tbl>
    <w:p w:rsidR="004E24D1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A3255" w:rsidRDefault="00CA325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A3255" w:rsidRDefault="00CA325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A3255" w:rsidRDefault="00CA325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A3255" w:rsidRDefault="00CA325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A3255" w:rsidRDefault="00CA325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73EDA" w:rsidRDefault="00173ED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73EDA" w:rsidRDefault="00173ED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E24D1" w:rsidRPr="00625BD1" w:rsidRDefault="004E24D1">
      <w:pPr>
        <w:ind w:firstLine="698"/>
        <w:jc w:val="right"/>
        <w:rPr>
          <w:rFonts w:ascii="Times New Roman" w:hAnsi="Times New Roman" w:cs="Times New Roman"/>
          <w:b/>
          <w:color w:val="000000"/>
        </w:rPr>
      </w:pPr>
      <w:bookmarkStart w:id="2" w:name="sub_1000"/>
      <w:r w:rsidRPr="00625BD1">
        <w:rPr>
          <w:rStyle w:val="a3"/>
          <w:rFonts w:ascii="Times New Roman" w:hAnsi="Times New Roman" w:cs="Times New Roman"/>
          <w:b w:val="0"/>
          <w:color w:val="000000"/>
        </w:rPr>
        <w:t>Приложение</w:t>
      </w:r>
      <w:r w:rsidR="00D376A0">
        <w:rPr>
          <w:rStyle w:val="a3"/>
          <w:rFonts w:ascii="Times New Roman" w:hAnsi="Times New Roman" w:cs="Times New Roman"/>
          <w:b w:val="0"/>
          <w:color w:val="000000"/>
        </w:rPr>
        <w:t xml:space="preserve"> 1</w:t>
      </w:r>
      <w:r w:rsidRPr="00625BD1">
        <w:rPr>
          <w:rStyle w:val="a3"/>
          <w:rFonts w:ascii="Times New Roman" w:hAnsi="Times New Roman" w:cs="Times New Roman"/>
          <w:b w:val="0"/>
          <w:color w:val="000000"/>
        </w:rPr>
        <w:t xml:space="preserve"> </w:t>
      </w:r>
    </w:p>
    <w:bookmarkEnd w:id="2"/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E24D1" w:rsidRPr="00CA3255" w:rsidRDefault="004E24D1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t xml:space="preserve">Порядок </w:t>
      </w:r>
      <w:r w:rsidRPr="00CA3255">
        <w:rPr>
          <w:rFonts w:ascii="Times New Roman" w:hAnsi="Times New Roman" w:cs="Times New Roman"/>
          <w:color w:val="000000"/>
          <w:sz w:val="28"/>
          <w:szCs w:val="28"/>
        </w:rPr>
        <w:br/>
        <w:t>принятия решений о создании, реорганизации, ликвидации и проведения реорганизации, ликвидации, изменения типа муниципального учреждения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разработан в соответствии с Федеральными законами </w:t>
      </w:r>
      <w:hyperlink r:id="rId16" w:history="1">
        <w:r w:rsidRPr="00D356BA">
          <w:rPr>
            <w:rStyle w:val="a4"/>
            <w:rFonts w:ascii="Times New Roman" w:hAnsi="Times New Roman" w:cs="Times New Roman"/>
            <w:b w:val="0"/>
            <w:color w:val="000000"/>
            <w:sz w:val="28"/>
            <w:szCs w:val="28"/>
          </w:rPr>
          <w:t>от 12 января 1996 года N 7-ФЗ</w:t>
        </w:r>
      </w:hyperlink>
      <w:r w:rsidRPr="00D356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356BA">
        <w:rPr>
          <w:rFonts w:ascii="Times New Roman" w:hAnsi="Times New Roman" w:cs="Times New Roman"/>
          <w:color w:val="000000"/>
          <w:sz w:val="28"/>
          <w:szCs w:val="28"/>
        </w:rPr>
        <w:t>"О некоммерческих организациях"</w:t>
      </w:r>
      <w:r w:rsidRPr="00D356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hyperlink r:id="rId17" w:history="1">
        <w:r w:rsidRPr="00D356BA">
          <w:rPr>
            <w:rStyle w:val="a4"/>
            <w:rFonts w:ascii="Times New Roman" w:hAnsi="Times New Roman" w:cs="Times New Roman"/>
            <w:b w:val="0"/>
            <w:color w:val="000000"/>
            <w:sz w:val="28"/>
            <w:szCs w:val="28"/>
          </w:rPr>
          <w:t>от 3 ноября 2006 года N 174-ФЗ</w:t>
        </w:r>
      </w:hyperlink>
      <w:r w:rsidRPr="00CA3255">
        <w:rPr>
          <w:rFonts w:ascii="Times New Roman" w:hAnsi="Times New Roman" w:cs="Times New Roman"/>
          <w:color w:val="000000"/>
          <w:sz w:val="28"/>
          <w:szCs w:val="28"/>
        </w:rPr>
        <w:t xml:space="preserve"> "Об автономных учреждениях", </w:t>
      </w:r>
      <w:hyperlink r:id="rId18" w:history="1">
        <w:r w:rsidRPr="00D356BA">
          <w:rPr>
            <w:rStyle w:val="a4"/>
            <w:rFonts w:ascii="Times New Roman" w:hAnsi="Times New Roman" w:cs="Times New Roman"/>
            <w:b w:val="0"/>
            <w:color w:val="000000"/>
            <w:sz w:val="28"/>
            <w:szCs w:val="28"/>
          </w:rPr>
          <w:t>от 8 мая 2010 года N 83-ФЗ</w:t>
        </w:r>
      </w:hyperlink>
      <w:r w:rsidRPr="00D356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A3255">
        <w:rPr>
          <w:rFonts w:ascii="Times New Roman" w:hAnsi="Times New Roman" w:cs="Times New Roman"/>
          <w:color w:val="000000"/>
          <w:sz w:val="28"/>
          <w:szCs w:val="28"/>
        </w:rPr>
        <w:t>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и регулирует процедуру принятия решений о создании, реорганизации, ликвидации и проведения реорганизации, ликвидации, изменения типа муниципального бюджетного учреждения, муниципального казенного учреждения, муниципального автономного учреждения (далее - муниципальное учреждение).</w:t>
      </w:r>
    </w:p>
    <w:p w:rsidR="004E24D1" w:rsidRPr="00CA3255" w:rsidRDefault="004E24D1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100"/>
      <w:r w:rsidRPr="00CA3255">
        <w:rPr>
          <w:rFonts w:ascii="Times New Roman" w:hAnsi="Times New Roman" w:cs="Times New Roman"/>
          <w:color w:val="000000"/>
          <w:sz w:val="28"/>
          <w:szCs w:val="28"/>
        </w:rPr>
        <w:t>1. Принятие решения о создании муниципального учреждения</w:t>
      </w:r>
    </w:p>
    <w:bookmarkEnd w:id="3"/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t>Муниципальное учреждение может быть создано в результате его учреждения, в результате реорганизации существующей некоммерческой организации или путем изменения типа существующего муниципального учреждения.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011"/>
      <w:r w:rsidRPr="00CA3255">
        <w:rPr>
          <w:rFonts w:ascii="Times New Roman" w:hAnsi="Times New Roman" w:cs="Times New Roman"/>
          <w:color w:val="000000"/>
          <w:sz w:val="28"/>
          <w:szCs w:val="28"/>
        </w:rPr>
        <w:t>1.1. Решение о создании муниципального учреждения в результате его учреждения принимается постановлением администр</w:t>
      </w:r>
      <w:r w:rsidR="00DC2A0B">
        <w:rPr>
          <w:rFonts w:ascii="Times New Roman" w:hAnsi="Times New Roman" w:cs="Times New Roman"/>
          <w:color w:val="000000"/>
          <w:sz w:val="28"/>
          <w:szCs w:val="28"/>
        </w:rPr>
        <w:t>ации Малоекатериновского муниципального образования</w:t>
      </w:r>
      <w:r w:rsidRPr="00CA32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10111"/>
      <w:bookmarkEnd w:id="4"/>
      <w:r w:rsidRPr="00CA3255">
        <w:rPr>
          <w:rFonts w:ascii="Times New Roman" w:hAnsi="Times New Roman" w:cs="Times New Roman"/>
          <w:color w:val="000000"/>
          <w:sz w:val="28"/>
          <w:szCs w:val="28"/>
        </w:rPr>
        <w:t xml:space="preserve">1.1.1. Постановление администрации </w:t>
      </w:r>
      <w:r w:rsidR="00DC2A0B">
        <w:rPr>
          <w:rFonts w:ascii="Times New Roman" w:hAnsi="Times New Roman" w:cs="Times New Roman"/>
          <w:color w:val="000000"/>
          <w:sz w:val="28"/>
          <w:szCs w:val="28"/>
        </w:rPr>
        <w:t xml:space="preserve">Малоекатериновского </w:t>
      </w:r>
      <w:r w:rsidRPr="00CA325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DC2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3255">
        <w:rPr>
          <w:rFonts w:ascii="Times New Roman" w:hAnsi="Times New Roman" w:cs="Times New Roman"/>
          <w:color w:val="000000"/>
          <w:sz w:val="28"/>
          <w:szCs w:val="28"/>
        </w:rPr>
        <w:t>о создании муниципального учреждения в результате его учреждения должно содержать:</w:t>
      </w:r>
    </w:p>
    <w:bookmarkEnd w:id="5"/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t>- наименование создаваемого муниципального учреждения с указанием его типа;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t>- сведения об имуществе, закрепляемом за муниципальным бюджетным учреждением, муниципальным автономным учреждением, в том числе перечень объектов недвижимого имущества и особо ценного движимого имущества; сведения об имуществе, закрепляемом за муниципальным казенным учреждением;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t>- предельную штатную численность работников (при создании муниципального казенного учреждения).</w:t>
      </w:r>
    </w:p>
    <w:p w:rsidR="0055171C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10112"/>
      <w:r w:rsidRPr="00CA3255">
        <w:rPr>
          <w:rFonts w:ascii="Times New Roman" w:hAnsi="Times New Roman" w:cs="Times New Roman"/>
          <w:color w:val="000000"/>
          <w:sz w:val="28"/>
          <w:szCs w:val="28"/>
        </w:rPr>
        <w:t>1.1.2. Проект постановления администрации о создании муниципального учреждения в результате его учреждения подготавливается</w:t>
      </w:r>
      <w:r w:rsidR="0055171C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специалистами администрации</w:t>
      </w:r>
      <w:bookmarkStart w:id="7" w:name="sub_10113"/>
      <w:bookmarkEnd w:id="6"/>
      <w:r w:rsidR="005517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t>1.1.3. К проекту постановления администрации о создании муниципального учреждения в результате его учреждения прилагаются:</w:t>
      </w:r>
    </w:p>
    <w:bookmarkEnd w:id="7"/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t xml:space="preserve">- пояснительная записка, содержащая обоснование необходимости создания </w:t>
      </w:r>
      <w:r w:rsidRPr="00CA3255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учреждения, а также прогноз социально-экономических и иных последствий принятия данного решения;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t>- информация о выполнении полномочий органов местного самоуправления в установленных сферах и осуществлении приносящей доход деятельности.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1012"/>
      <w:r w:rsidRPr="00CA3255">
        <w:rPr>
          <w:rFonts w:ascii="Times New Roman" w:hAnsi="Times New Roman" w:cs="Times New Roman"/>
          <w:color w:val="000000"/>
          <w:sz w:val="28"/>
          <w:szCs w:val="28"/>
        </w:rPr>
        <w:t>1.2. Решение о создании муниципального учреждения путем изменения типа существующего муниципального учреждения принимается поста</w:t>
      </w:r>
      <w:r w:rsidR="00DC2A0B">
        <w:rPr>
          <w:rFonts w:ascii="Times New Roman" w:hAnsi="Times New Roman" w:cs="Times New Roman"/>
          <w:color w:val="000000"/>
          <w:sz w:val="28"/>
          <w:szCs w:val="28"/>
        </w:rPr>
        <w:t>новлением администрации Малоекатериновского муниципального образования</w:t>
      </w:r>
      <w:r w:rsidRPr="00CA32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8"/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t xml:space="preserve">Проект постановления администрации </w:t>
      </w:r>
      <w:r w:rsidR="00DC2A0B">
        <w:rPr>
          <w:rFonts w:ascii="Times New Roman" w:hAnsi="Times New Roman" w:cs="Times New Roman"/>
          <w:color w:val="000000"/>
          <w:sz w:val="28"/>
          <w:szCs w:val="28"/>
        </w:rPr>
        <w:t xml:space="preserve">Малоекатериновского </w:t>
      </w:r>
      <w:r w:rsidRPr="00CA3255">
        <w:rPr>
          <w:rFonts w:ascii="Times New Roman" w:hAnsi="Times New Roman" w:cs="Times New Roman"/>
          <w:color w:val="000000"/>
          <w:sz w:val="28"/>
          <w:szCs w:val="28"/>
        </w:rPr>
        <w:t>муницип</w:t>
      </w:r>
      <w:r w:rsidR="00DC2A0B">
        <w:rPr>
          <w:rFonts w:ascii="Times New Roman" w:hAnsi="Times New Roman" w:cs="Times New Roman"/>
          <w:color w:val="000000"/>
          <w:sz w:val="28"/>
          <w:szCs w:val="28"/>
        </w:rPr>
        <w:t xml:space="preserve">ального образования </w:t>
      </w:r>
      <w:r w:rsidRPr="00CA3255">
        <w:rPr>
          <w:rFonts w:ascii="Times New Roman" w:hAnsi="Times New Roman" w:cs="Times New Roman"/>
          <w:color w:val="000000"/>
          <w:sz w:val="28"/>
          <w:szCs w:val="28"/>
        </w:rPr>
        <w:t xml:space="preserve"> о создании муниципального учреждения путем изменения типа существующего муниципального учреждения подготавливается</w:t>
      </w:r>
      <w:r w:rsidR="0055171C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специалистами администрации</w:t>
      </w:r>
      <w:r w:rsidRPr="00CA32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sub_10121"/>
      <w:r w:rsidRPr="00CA3255">
        <w:rPr>
          <w:rFonts w:ascii="Times New Roman" w:hAnsi="Times New Roman" w:cs="Times New Roman"/>
          <w:color w:val="000000"/>
          <w:sz w:val="28"/>
          <w:szCs w:val="28"/>
        </w:rPr>
        <w:t>1.2.1. Создание муниципального автономного учреждения путем изменения типа существующего муниципального (бюджетного или казенного) учреждения осуществляется по инициативе муниципального учреждения либо по предложению органа местного самоуправления с согласия муниципального учреждения.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sub_10122"/>
      <w:bookmarkEnd w:id="9"/>
      <w:r w:rsidRPr="00CA3255">
        <w:rPr>
          <w:rFonts w:ascii="Times New Roman" w:hAnsi="Times New Roman" w:cs="Times New Roman"/>
          <w:color w:val="000000"/>
          <w:sz w:val="28"/>
          <w:szCs w:val="28"/>
        </w:rPr>
        <w:t>1.2.2. Постановление администрации муниципального образования о создании муниципального автономного учреждения путем изменения типа существующего муниципального (бюджетного или казенного) учреждения должно содержать:</w:t>
      </w:r>
    </w:p>
    <w:bookmarkEnd w:id="10"/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t>- наименование существующего муниципального учреждения с указанием его типа;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t>- наименование создаваемого муниципального учреждения с указанием его типа;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t>- сведения об имуществе, закрепляемом за муниципальным автономным учреждением, в том числе перечень объектов недвижимого имущества и особо ценного движимого имущества.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sub_10123"/>
      <w:r w:rsidRPr="00CA3255">
        <w:rPr>
          <w:rFonts w:ascii="Times New Roman" w:hAnsi="Times New Roman" w:cs="Times New Roman"/>
          <w:color w:val="000000"/>
          <w:sz w:val="28"/>
          <w:szCs w:val="28"/>
        </w:rPr>
        <w:t>1.2.3. Постановление администрации о создании муниципального казенного учреждения путем изменения типа существующего муниципального (автономного или бюджетного) учреждения должно содержать:</w:t>
      </w:r>
    </w:p>
    <w:bookmarkEnd w:id="11"/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t>- наименование существующего муниципального учреждения с указанием его типа;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t>- наименование создаваемого муниципального учреждения с указанием его типа;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t>- информацию об изменении (сохранении) основных целей деятельности муниципального учреждения;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t>- информацию об изменении (сохранении) штатной численности;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t>- сведения об имуществе, закрепляемом за муниципальным казенным учреждением.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sub_10124"/>
      <w:r w:rsidRPr="00CA3255">
        <w:rPr>
          <w:rFonts w:ascii="Times New Roman" w:hAnsi="Times New Roman" w:cs="Times New Roman"/>
          <w:color w:val="000000"/>
          <w:sz w:val="28"/>
          <w:szCs w:val="28"/>
        </w:rPr>
        <w:t>1.2.4. Постановление администрации о создании муниципального бюджетного учреждения путем изменения типа существующего муниципального (автономного или казенного) учреждения должно содержать:</w:t>
      </w:r>
    </w:p>
    <w:bookmarkEnd w:id="12"/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t xml:space="preserve">- наименование существующего муниципального учреждения с указанием </w:t>
      </w:r>
      <w:r w:rsidRPr="00CA3255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его типа;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t>- наименование создаваемого муниципального учреждения с указанием его типа;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t>- информацию об изменении (сохранении) основных целей деятельности муниципального учреждения;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t>- сведения об имуществе, закрепляемом за муниципальным бюджетным учреждением, в том числе перечень объектов недвижимого имущества и особо ценного движимого имущества.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sub_10125"/>
      <w:r w:rsidRPr="00CA3255">
        <w:rPr>
          <w:rFonts w:ascii="Times New Roman" w:hAnsi="Times New Roman" w:cs="Times New Roman"/>
          <w:color w:val="000000"/>
          <w:sz w:val="28"/>
          <w:szCs w:val="28"/>
        </w:rPr>
        <w:t>1.2.5. К проекту постановления администрации о создании муниципального учреждения путем изменения типа существующего муниципального учреждения прилагаются:</w:t>
      </w:r>
    </w:p>
    <w:bookmarkEnd w:id="13"/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t>- пояснительная записка, содержащая обоснование необходимости изменения типа муниципального учреждения, а также прогноз социально-экономических и иных последствий принятия данного решения.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t>В случае изменения типа муниципального казенного учреждения пояснительная записка должна содержать информацию о кредиторской задолженности муниципального казенного учреждения (в том числе просроченной).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t>В случае, если изменение типа муниципального казенного учреждения приведет к невозможности осуществления создаваемым путем изменения типа муниципальным учреждением функций органа местного самоуправления, в пояснительной записке указывается информация о том, кому данные функции будут переданы.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t>В случае, если муниципальное учреждение, тип которого подлежит изменению, осуществляет полномочия по исполнению публичных обязательств перед физическим лицом, подлежащих исполнению в денежной форме, пояснительная записка должна содержать информацию о том, кому указанные полномочия будут переданы:</w:t>
      </w:r>
    </w:p>
    <w:p w:rsidR="0055171C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t>- финансово-экономическое обоснование</w:t>
      </w:r>
      <w:r w:rsidR="0055171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t>- предложение об изменении типа по форме, утвержденной постановлением Правительства Российской Федерации (при изменении типа муниципального учреждения в целях создания муниципального автономного учреждения).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sub_10126"/>
      <w:r w:rsidRPr="00CA3255">
        <w:rPr>
          <w:rFonts w:ascii="Times New Roman" w:hAnsi="Times New Roman" w:cs="Times New Roman"/>
          <w:color w:val="000000"/>
          <w:sz w:val="28"/>
          <w:szCs w:val="28"/>
        </w:rPr>
        <w:t>1.2.6. После принятия решения об изменении типа муниципального учреждения внесение изменений в его Устав осуществляется в соответствии с Порядком утверждения Устава муниципального учреждения и внесения в него изменений, утвержденным муниципальным правовым актом.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sub_10127"/>
      <w:bookmarkEnd w:id="14"/>
      <w:r w:rsidRPr="00CA3255">
        <w:rPr>
          <w:rFonts w:ascii="Times New Roman" w:hAnsi="Times New Roman" w:cs="Times New Roman"/>
          <w:color w:val="000000"/>
          <w:sz w:val="28"/>
          <w:szCs w:val="28"/>
        </w:rPr>
        <w:t>1.2.7. Решение о создании муниципального учреждения в результате реорганизации в форме разделения, выделения, слияния принимается в порядке, аналогичном порядку принятия решения о создании муниципального учреждения в результате его учреждения.</w:t>
      </w:r>
    </w:p>
    <w:bookmarkEnd w:id="15"/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C2A0B" w:rsidRDefault="00DC2A0B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sub_200"/>
    </w:p>
    <w:p w:rsidR="004E24D1" w:rsidRPr="00CA3255" w:rsidRDefault="004E24D1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Принятие решения о реорганизации и проведение реорганизации муниципального учреждения</w:t>
      </w:r>
    </w:p>
    <w:bookmarkEnd w:id="16"/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sub_1021"/>
      <w:r w:rsidRPr="00CA3255">
        <w:rPr>
          <w:rFonts w:ascii="Times New Roman" w:hAnsi="Times New Roman" w:cs="Times New Roman"/>
          <w:color w:val="000000"/>
          <w:sz w:val="28"/>
          <w:szCs w:val="28"/>
        </w:rPr>
        <w:t xml:space="preserve">2.1. Решение о реорганизации муниципального учреждения принимается постановлением администрации </w:t>
      </w:r>
      <w:r w:rsidR="00DC2A0B">
        <w:rPr>
          <w:rFonts w:ascii="Times New Roman" w:hAnsi="Times New Roman" w:cs="Times New Roman"/>
          <w:color w:val="000000"/>
          <w:sz w:val="28"/>
          <w:szCs w:val="28"/>
        </w:rPr>
        <w:t xml:space="preserve">Малоекатериновского </w:t>
      </w:r>
      <w:r w:rsidRPr="00CA3255">
        <w:rPr>
          <w:rFonts w:ascii="Times New Roman" w:hAnsi="Times New Roman" w:cs="Times New Roman"/>
          <w:color w:val="000000"/>
          <w:sz w:val="28"/>
          <w:szCs w:val="28"/>
        </w:rPr>
        <w:t>муниц</w:t>
      </w:r>
      <w:r w:rsidR="00DC2A0B">
        <w:rPr>
          <w:rFonts w:ascii="Times New Roman" w:hAnsi="Times New Roman" w:cs="Times New Roman"/>
          <w:color w:val="000000"/>
          <w:sz w:val="28"/>
          <w:szCs w:val="28"/>
        </w:rPr>
        <w:t>ипального образования</w:t>
      </w:r>
      <w:r w:rsidRPr="00CA32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17"/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t>Проект постановления администрации о реорганизации муниципального учреждения подготавливается</w:t>
      </w:r>
      <w:r w:rsidR="00E43C1E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специалистами администрации</w:t>
      </w:r>
      <w:r w:rsidRPr="00CA32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sub_1022"/>
      <w:r w:rsidRPr="00CA3255">
        <w:rPr>
          <w:rFonts w:ascii="Times New Roman" w:hAnsi="Times New Roman" w:cs="Times New Roman"/>
          <w:color w:val="000000"/>
          <w:sz w:val="28"/>
          <w:szCs w:val="28"/>
        </w:rPr>
        <w:t>2.2. Постановление администр</w:t>
      </w:r>
      <w:r w:rsidR="00DC2A0B">
        <w:rPr>
          <w:rFonts w:ascii="Times New Roman" w:hAnsi="Times New Roman" w:cs="Times New Roman"/>
          <w:color w:val="000000"/>
          <w:sz w:val="28"/>
          <w:szCs w:val="28"/>
        </w:rPr>
        <w:t xml:space="preserve">ации Малоекатериновского муниципального образования </w:t>
      </w:r>
      <w:r w:rsidRPr="00CA3255">
        <w:rPr>
          <w:rFonts w:ascii="Times New Roman" w:hAnsi="Times New Roman" w:cs="Times New Roman"/>
          <w:color w:val="000000"/>
          <w:sz w:val="28"/>
          <w:szCs w:val="28"/>
        </w:rPr>
        <w:t>о реорганизации муниципального учреждения должно содержать:</w:t>
      </w:r>
    </w:p>
    <w:bookmarkEnd w:id="18"/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t>- наименование реорганизуемого муниципального учреждения (учреждений) с указанием его (их) типа (типов);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t>- форму реорганизации;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t>- наименование муниципального учреждения (учреждений) после завершения реорганизации;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t>- информацию об изменении (сохранении) основных целей деятельности реорганизуемого муниципального учреждения (учреждений);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t>- информацию об изменении (сохранении) штатной численности (для муниципального казенного учреждения);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t>- перечень мероприятий по проведению реорганизации с указанием сроков их проведения.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sub_1023"/>
      <w:r w:rsidRPr="00CA3255">
        <w:rPr>
          <w:rFonts w:ascii="Times New Roman" w:hAnsi="Times New Roman" w:cs="Times New Roman"/>
          <w:color w:val="000000"/>
          <w:sz w:val="28"/>
          <w:szCs w:val="28"/>
        </w:rPr>
        <w:t xml:space="preserve">2.3. К проекту постановления администрации </w:t>
      </w:r>
      <w:r w:rsidR="00DC2A0B">
        <w:rPr>
          <w:rFonts w:ascii="Times New Roman" w:hAnsi="Times New Roman" w:cs="Times New Roman"/>
          <w:color w:val="000000"/>
          <w:sz w:val="28"/>
          <w:szCs w:val="28"/>
        </w:rPr>
        <w:t xml:space="preserve">Малоекатериновского </w:t>
      </w:r>
      <w:r w:rsidRPr="00CA325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 о реорганизации муниципального учреждения прилагаются:</w:t>
      </w:r>
    </w:p>
    <w:bookmarkEnd w:id="19"/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t>- пояснительная записка, содержащая обоснование необходимости принятия решения о реорганизации муниципального учреждения, а также прогноз социально-экономических и иных последствий его принятия;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t>- перечень имущества, предполагаемого к передаче правопреемнику, для закрепления на праве оперативного управления при реорганизации (проект передаточною акта (разделительного баланса), а также проект бюджетной сметы муниципального казенного учреждения).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sub_1024"/>
      <w:r w:rsidRPr="00CA3255">
        <w:rPr>
          <w:rFonts w:ascii="Times New Roman" w:hAnsi="Times New Roman" w:cs="Times New Roman"/>
          <w:color w:val="000000"/>
          <w:sz w:val="28"/>
          <w:szCs w:val="28"/>
        </w:rPr>
        <w:t>2.4. После принятия решения о реорганизации муниципального учреждения руководители реорганизуемых учреждений: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sub_10243"/>
      <w:bookmarkEnd w:id="20"/>
      <w:r w:rsidRPr="00CA3255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E43C1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A3255">
        <w:rPr>
          <w:rFonts w:ascii="Times New Roman" w:hAnsi="Times New Roman" w:cs="Times New Roman"/>
          <w:color w:val="000000"/>
          <w:sz w:val="28"/>
          <w:szCs w:val="28"/>
        </w:rPr>
        <w:t>. Направляют в сроки, установленные законодательством Российской Федерации, в орган, осуществляющий государственную регистрацию юридических лиц, заявление-уведомление о начале процедуры реорганизации.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sub_10244"/>
      <w:bookmarkEnd w:id="21"/>
      <w:r w:rsidRPr="00CA3255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E43C1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A3255">
        <w:rPr>
          <w:rFonts w:ascii="Times New Roman" w:hAnsi="Times New Roman" w:cs="Times New Roman"/>
          <w:color w:val="000000"/>
          <w:sz w:val="28"/>
          <w:szCs w:val="28"/>
        </w:rPr>
        <w:t>. В установленном законом порядке помещают в средствах массовой информации, в которых опубликовываются данные о государственной регистрации юридических лиц, уведомление о реорганизации муниципального учреждения.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sub_10245"/>
      <w:bookmarkEnd w:id="22"/>
      <w:r w:rsidRPr="00CA3255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E43C1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A325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43C1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A3255">
        <w:rPr>
          <w:rFonts w:ascii="Times New Roman" w:hAnsi="Times New Roman" w:cs="Times New Roman"/>
          <w:color w:val="000000"/>
          <w:sz w:val="28"/>
          <w:szCs w:val="28"/>
        </w:rPr>
        <w:t xml:space="preserve">роводят организационно-правовые мероприятия, связанные с соблюдением прав и гарантий работников реорганизуемого учреждения </w:t>
      </w:r>
      <w:r w:rsidRPr="00CA3255">
        <w:rPr>
          <w:rFonts w:ascii="Times New Roman" w:hAnsi="Times New Roman" w:cs="Times New Roman"/>
          <w:color w:val="000000"/>
          <w:sz w:val="28"/>
          <w:szCs w:val="28"/>
        </w:rPr>
        <w:lastRenderedPageBreak/>
        <w:t>(учреждений), предусмотренных Трудовым кодексом Российской Федерации.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sub_10246"/>
      <w:bookmarkEnd w:id="23"/>
      <w:r w:rsidRPr="00CA3255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E43C1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A3255">
        <w:rPr>
          <w:rFonts w:ascii="Times New Roman" w:hAnsi="Times New Roman" w:cs="Times New Roman"/>
          <w:color w:val="000000"/>
          <w:sz w:val="28"/>
          <w:szCs w:val="28"/>
        </w:rPr>
        <w:t>. Осуществляют мероприятия, связанные со спецификой работы реорганизуемых учреждений.</w:t>
      </w:r>
    </w:p>
    <w:bookmarkEnd w:id="24"/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E24D1" w:rsidRPr="00CA3255" w:rsidRDefault="004E24D1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sub_300"/>
      <w:r w:rsidRPr="00CA3255">
        <w:rPr>
          <w:rFonts w:ascii="Times New Roman" w:hAnsi="Times New Roman" w:cs="Times New Roman"/>
          <w:color w:val="000000"/>
          <w:sz w:val="28"/>
          <w:szCs w:val="28"/>
        </w:rPr>
        <w:t>3. Принятие решения о ликвидации и проведение ликвидации муниципального учреждения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sub_1031"/>
      <w:bookmarkEnd w:id="25"/>
      <w:r w:rsidRPr="00CA3255">
        <w:rPr>
          <w:rFonts w:ascii="Times New Roman" w:hAnsi="Times New Roman" w:cs="Times New Roman"/>
          <w:color w:val="000000"/>
          <w:sz w:val="28"/>
          <w:szCs w:val="28"/>
        </w:rPr>
        <w:t xml:space="preserve">3.1. Решение о ликвидации муниципального учреждения принимается постановлением администрации </w:t>
      </w:r>
      <w:r w:rsidR="00DC2A0B">
        <w:rPr>
          <w:rFonts w:ascii="Times New Roman" w:hAnsi="Times New Roman" w:cs="Times New Roman"/>
          <w:color w:val="000000"/>
          <w:sz w:val="28"/>
          <w:szCs w:val="28"/>
        </w:rPr>
        <w:t xml:space="preserve">Малоекатериновского </w:t>
      </w:r>
      <w:r w:rsidRPr="00CA325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bookmarkStart w:id="27" w:name="sub_1032"/>
      <w:bookmarkEnd w:id="26"/>
      <w:r w:rsidR="00DC2A0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A3255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администрации о ликвидации муниципального учреждения должно содержать:</w:t>
      </w:r>
    </w:p>
    <w:bookmarkEnd w:id="27"/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t>- наименование муниципального учреждения с указанием типа;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t>- пункт о создании ликвидационной комиссии</w:t>
      </w:r>
      <w:r w:rsidR="00E43C1E">
        <w:rPr>
          <w:rFonts w:ascii="Times New Roman" w:hAnsi="Times New Roman" w:cs="Times New Roman"/>
          <w:color w:val="000000"/>
          <w:sz w:val="28"/>
          <w:szCs w:val="28"/>
        </w:rPr>
        <w:t xml:space="preserve"> (ликвидатора)</w:t>
      </w:r>
      <w:r w:rsidRPr="00CA3255">
        <w:rPr>
          <w:rFonts w:ascii="Times New Roman" w:hAnsi="Times New Roman" w:cs="Times New Roman"/>
          <w:color w:val="000000"/>
          <w:sz w:val="28"/>
          <w:szCs w:val="28"/>
        </w:rPr>
        <w:t xml:space="preserve"> и утверждении ее состава;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t>- перечень мероприятий по проведению ликвидации в соответствии с требованиями, установленными законодательством Российской Федерации, с указанием сроков их проведения.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28" w:name="sub_1033"/>
      <w:r w:rsidRPr="00CA3255">
        <w:rPr>
          <w:rFonts w:ascii="Times New Roman" w:hAnsi="Times New Roman" w:cs="Times New Roman"/>
          <w:color w:val="000000"/>
          <w:sz w:val="28"/>
          <w:szCs w:val="28"/>
        </w:rPr>
        <w:t>3.3. Проект постановления администрации подготавливается</w:t>
      </w:r>
      <w:r w:rsidR="00E43C1E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специалистами администрации</w:t>
      </w:r>
      <w:r w:rsidRPr="00CA32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29" w:name="sub_1034"/>
      <w:bookmarkEnd w:id="28"/>
      <w:r w:rsidRPr="00CA3255">
        <w:rPr>
          <w:rFonts w:ascii="Times New Roman" w:hAnsi="Times New Roman" w:cs="Times New Roman"/>
          <w:color w:val="000000"/>
          <w:sz w:val="28"/>
          <w:szCs w:val="28"/>
        </w:rPr>
        <w:t>3.4. К проекту постановления прилагаются:</w:t>
      </w:r>
    </w:p>
    <w:bookmarkEnd w:id="29"/>
    <w:p w:rsidR="00E43C1E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t>- пояснительная записка, содержащая обоснование необходимости принятия решения о ликвидации муниципального учреждения</w:t>
      </w:r>
      <w:r w:rsidR="00E43C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t>В случае ликвидации муниципального казенного учреждения, осуществляющего функции органов местного самоуправления, пояснительная записка должна содержать информацию о том, кому будут переданы указанные функции после завершения процесса ликвидации.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t>В случае, если ликвидируемое учреждение осуществляет полномочия по исполнению публичных обязательств перед физическим лицом, подлежащих исполнению в денежной форме, пояснительная записка должна содержать информацию о том, кому указанные полномочия будут переданы после завершения процесса ликвидации: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30" w:name="sub_1035"/>
      <w:r w:rsidRPr="00CA3255">
        <w:rPr>
          <w:rFonts w:ascii="Times New Roman" w:hAnsi="Times New Roman" w:cs="Times New Roman"/>
          <w:color w:val="000000"/>
          <w:sz w:val="28"/>
          <w:szCs w:val="28"/>
        </w:rPr>
        <w:t xml:space="preserve">3.5. После принятия постановления администрации о ликвидации муниципального учреждения </w:t>
      </w:r>
      <w:r w:rsidR="00E43C1E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специалисты администрации </w:t>
      </w:r>
      <w:r w:rsidRPr="00CA3255">
        <w:rPr>
          <w:rFonts w:ascii="Times New Roman" w:hAnsi="Times New Roman" w:cs="Times New Roman"/>
          <w:color w:val="000000"/>
          <w:sz w:val="28"/>
          <w:szCs w:val="28"/>
        </w:rPr>
        <w:t>направля</w:t>
      </w:r>
      <w:r w:rsidR="00E43C1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A3255">
        <w:rPr>
          <w:rFonts w:ascii="Times New Roman" w:hAnsi="Times New Roman" w:cs="Times New Roman"/>
          <w:color w:val="000000"/>
          <w:sz w:val="28"/>
          <w:szCs w:val="28"/>
        </w:rPr>
        <w:t>т в сроки, установленные законодательством Российской Федерации, в орган, осуществляющий государственную регистрацию юридических лиц, уведомление о принятии решения о ликвидации муниципального учреждения и уведомление о формировании ликвидационной комиссии.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31" w:name="sub_1036"/>
      <w:bookmarkEnd w:id="30"/>
      <w:r w:rsidRPr="00CA3255">
        <w:rPr>
          <w:rFonts w:ascii="Times New Roman" w:hAnsi="Times New Roman" w:cs="Times New Roman"/>
          <w:color w:val="000000"/>
          <w:sz w:val="28"/>
          <w:szCs w:val="28"/>
        </w:rPr>
        <w:t>3.6. Ликвидационная комиссия</w:t>
      </w:r>
      <w:r w:rsidR="00E43C1E">
        <w:rPr>
          <w:rFonts w:ascii="Times New Roman" w:hAnsi="Times New Roman" w:cs="Times New Roman"/>
          <w:color w:val="000000"/>
          <w:sz w:val="28"/>
          <w:szCs w:val="28"/>
        </w:rPr>
        <w:t xml:space="preserve"> (Ликвидатор)</w:t>
      </w:r>
      <w:r w:rsidRPr="00CA325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32" w:name="sub_10361"/>
      <w:bookmarkEnd w:id="31"/>
      <w:r w:rsidRPr="00CA3255">
        <w:rPr>
          <w:rFonts w:ascii="Times New Roman" w:hAnsi="Times New Roman" w:cs="Times New Roman"/>
          <w:color w:val="000000"/>
          <w:sz w:val="28"/>
          <w:szCs w:val="28"/>
        </w:rPr>
        <w:t>3.6.1. Помещает в органах печати, в которых публикуются данные о государственной регистрации юридического лица, публикацию о его ликвидации и о порядке и сроке заявления требований его кредиторами. Этот срок не может быть менее двух месяцев с момента публикации о ликвидации.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33" w:name="sub_10362"/>
      <w:bookmarkEnd w:id="32"/>
      <w:r w:rsidRPr="00CA3255">
        <w:rPr>
          <w:rFonts w:ascii="Times New Roman" w:hAnsi="Times New Roman" w:cs="Times New Roman"/>
          <w:color w:val="000000"/>
          <w:sz w:val="28"/>
          <w:szCs w:val="28"/>
        </w:rPr>
        <w:t>3.6.2. Уведомляет кредиторов о ликвидации муниципального учреждения.</w:t>
      </w:r>
    </w:p>
    <w:p w:rsidR="00E43C1E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34" w:name="sub_10363"/>
      <w:bookmarkEnd w:id="33"/>
      <w:r w:rsidRPr="00CA325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3.6.3. После окончания срока предъявления требований кредиторами составляет промежуточный ликвидационный баланс </w:t>
      </w:r>
      <w:bookmarkStart w:id="35" w:name="sub_10364"/>
      <w:bookmarkEnd w:id="34"/>
      <w:r w:rsidR="00E43C1E">
        <w:rPr>
          <w:rFonts w:ascii="Times New Roman" w:hAnsi="Times New Roman" w:cs="Times New Roman"/>
          <w:color w:val="000000"/>
          <w:sz w:val="28"/>
          <w:szCs w:val="28"/>
        </w:rPr>
        <w:t xml:space="preserve">и представляет его на утверждение в администрацию. 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t>3.6.4. После утверждения промежуточного ликвидационного баланса направляет в орган, осуществляющий государственную регистрацию юридических лиц, уведомление о составлении промежуточного ликвидационного баланса.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36" w:name="sub_10365"/>
      <w:bookmarkEnd w:id="35"/>
      <w:r w:rsidRPr="00CA3255">
        <w:rPr>
          <w:rFonts w:ascii="Times New Roman" w:hAnsi="Times New Roman" w:cs="Times New Roman"/>
          <w:color w:val="000000"/>
          <w:sz w:val="28"/>
          <w:szCs w:val="28"/>
        </w:rPr>
        <w:t>3.6.5. Осуществляет расчеты с кредиторами в установленном законодательством Российской Федерации порядке в соответствии с промежуточным ликвидационным балансом.</w:t>
      </w:r>
    </w:p>
    <w:bookmarkEnd w:id="36"/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t>Требования кредиторов ликвидируемого муниципального учреждения (за исключением муниципального казенного учреждения) удовлетворяются за счет имущества, на которое в соответствии с законодательством Российской Федерации может быть обращено взыскание.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3255">
        <w:rPr>
          <w:rFonts w:ascii="Times New Roman" w:hAnsi="Times New Roman" w:cs="Times New Roman"/>
          <w:color w:val="000000"/>
          <w:sz w:val="28"/>
          <w:szCs w:val="28"/>
        </w:rPr>
        <w:t>Имущество муниципального учреждения (как движимое, так и недвижимое), оставшееся после удовлетворения требований кредиторов, а также имущество (движимое и недвижимое), на которое в соответствии с федеральными законами не может быть обращено взыскание по обязательствам ликвидируемого муниципального учреждения, передается ликвидационной комиссией собственнику муниципального имущества.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37" w:name="sub_10366"/>
      <w:r w:rsidRPr="00CA3255">
        <w:rPr>
          <w:rFonts w:ascii="Times New Roman" w:hAnsi="Times New Roman" w:cs="Times New Roman"/>
          <w:color w:val="000000"/>
          <w:sz w:val="28"/>
          <w:szCs w:val="28"/>
        </w:rPr>
        <w:t>3.6.6. От имени ликвидируемого юридического лица выступает в суде.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38" w:name="sub_10367"/>
      <w:bookmarkEnd w:id="37"/>
      <w:r w:rsidRPr="00CA3255">
        <w:rPr>
          <w:rFonts w:ascii="Times New Roman" w:hAnsi="Times New Roman" w:cs="Times New Roman"/>
          <w:color w:val="000000"/>
          <w:sz w:val="28"/>
          <w:szCs w:val="28"/>
        </w:rPr>
        <w:t xml:space="preserve">3.6.7. Осуществляет комплекс необходимых организационных мероприятий с учетом соблюдения трудовых прав и гарантий работников в соответствии с </w:t>
      </w:r>
      <w:hyperlink r:id="rId19" w:history="1">
        <w:r w:rsidRPr="00DC2A0B">
          <w:rPr>
            <w:rStyle w:val="a4"/>
            <w:rFonts w:ascii="Times New Roman" w:hAnsi="Times New Roman" w:cs="Times New Roman"/>
            <w:b w:val="0"/>
            <w:color w:val="000000"/>
            <w:sz w:val="28"/>
            <w:szCs w:val="28"/>
          </w:rPr>
          <w:t>трудовым законодательством</w:t>
        </w:r>
      </w:hyperlink>
      <w:r w:rsidRPr="00DC2A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A3255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39" w:name="sub_10368"/>
      <w:bookmarkEnd w:id="38"/>
      <w:r w:rsidRPr="00CA3255">
        <w:rPr>
          <w:rFonts w:ascii="Times New Roman" w:hAnsi="Times New Roman" w:cs="Times New Roman"/>
          <w:color w:val="000000"/>
          <w:sz w:val="28"/>
          <w:szCs w:val="28"/>
        </w:rPr>
        <w:t xml:space="preserve">3.6.8. Передает в муниципальный архивный </w:t>
      </w:r>
      <w:r w:rsidR="00DC2A0B">
        <w:rPr>
          <w:rFonts w:ascii="Times New Roman" w:hAnsi="Times New Roman" w:cs="Times New Roman"/>
          <w:color w:val="000000"/>
          <w:sz w:val="28"/>
          <w:szCs w:val="28"/>
        </w:rPr>
        <w:t xml:space="preserve">фонд </w:t>
      </w:r>
      <w:r w:rsidRPr="00CA3255">
        <w:rPr>
          <w:rFonts w:ascii="Times New Roman" w:hAnsi="Times New Roman" w:cs="Times New Roman"/>
          <w:color w:val="000000"/>
          <w:sz w:val="28"/>
          <w:szCs w:val="28"/>
        </w:rPr>
        <w:t>архивные дела и документы в соответствии с законодательством Российской Федерации.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40" w:name="sub_10369"/>
      <w:bookmarkEnd w:id="39"/>
      <w:r w:rsidRPr="00CA3255">
        <w:rPr>
          <w:rFonts w:ascii="Times New Roman" w:hAnsi="Times New Roman" w:cs="Times New Roman"/>
          <w:color w:val="000000"/>
          <w:sz w:val="28"/>
          <w:szCs w:val="28"/>
        </w:rPr>
        <w:t xml:space="preserve">3.6.9. Подготавливает и представляет </w:t>
      </w:r>
      <w:r w:rsidR="00DC2A0B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CA3255">
        <w:rPr>
          <w:rFonts w:ascii="Times New Roman" w:hAnsi="Times New Roman" w:cs="Times New Roman"/>
          <w:color w:val="000000"/>
          <w:sz w:val="28"/>
          <w:szCs w:val="28"/>
        </w:rPr>
        <w:t>иквидационную отчетность в составе форм, утвержденных приказом Министерства финансов Российской Федерации.</w:t>
      </w:r>
    </w:p>
    <w:p w:rsidR="004E24D1" w:rsidRPr="00CA3255" w:rsidRDefault="004E24D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41" w:name="sub_10310"/>
      <w:bookmarkEnd w:id="40"/>
      <w:r w:rsidRPr="00CA3255">
        <w:rPr>
          <w:rFonts w:ascii="Times New Roman" w:hAnsi="Times New Roman" w:cs="Times New Roman"/>
          <w:color w:val="000000"/>
          <w:sz w:val="28"/>
          <w:szCs w:val="28"/>
        </w:rPr>
        <w:t>3.6.10. Представляет собственнику перечень имущества, высвобождаемого в процессе ликвидации муниципального учреждения и остающегося в собственн</w:t>
      </w:r>
      <w:r w:rsidR="00DC2A0B">
        <w:rPr>
          <w:rFonts w:ascii="Times New Roman" w:hAnsi="Times New Roman" w:cs="Times New Roman"/>
          <w:color w:val="000000"/>
          <w:sz w:val="28"/>
          <w:szCs w:val="28"/>
        </w:rPr>
        <w:t xml:space="preserve">ости Малоекатериновского муниципального образования </w:t>
      </w:r>
      <w:r w:rsidRPr="00CA3255">
        <w:rPr>
          <w:rFonts w:ascii="Times New Roman" w:hAnsi="Times New Roman" w:cs="Times New Roman"/>
          <w:color w:val="000000"/>
          <w:sz w:val="28"/>
          <w:szCs w:val="28"/>
        </w:rPr>
        <w:t>после расчетов с кредиторами.</w:t>
      </w:r>
    </w:p>
    <w:p w:rsidR="004E24D1" w:rsidRDefault="004E24D1">
      <w:bookmarkStart w:id="42" w:name="sub_103611"/>
      <w:bookmarkEnd w:id="41"/>
      <w:r w:rsidRPr="00CA3255">
        <w:rPr>
          <w:rFonts w:ascii="Times New Roman" w:hAnsi="Times New Roman" w:cs="Times New Roman"/>
          <w:color w:val="000000"/>
          <w:sz w:val="28"/>
          <w:szCs w:val="28"/>
        </w:rPr>
        <w:t>3.6.11. В течение 5 рабочих дней с момента утверждения ликвидационного баланса направляет в орган, осуществляющий государственную регистрацию юридического лица, заявление о государственной регистрации юридического лица в связи с его ликвидацией</w:t>
      </w:r>
      <w:r>
        <w:t>.</w:t>
      </w:r>
      <w:bookmarkEnd w:id="42"/>
    </w:p>
    <w:sectPr w:rsidR="004E24D1" w:rsidSect="0071110C">
      <w:footerReference w:type="default" r:id="rId20"/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058" w:rsidRDefault="00160058" w:rsidP="00625BD1">
      <w:r>
        <w:separator/>
      </w:r>
    </w:p>
  </w:endnote>
  <w:endnote w:type="continuationSeparator" w:id="1">
    <w:p w:rsidR="00160058" w:rsidRDefault="00160058" w:rsidP="00625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6376"/>
      <w:docPartObj>
        <w:docPartGallery w:val="Page Numbers (Bottom of Page)"/>
        <w:docPartUnique/>
      </w:docPartObj>
    </w:sdtPr>
    <w:sdtContent>
      <w:p w:rsidR="00625BD1" w:rsidRDefault="004F4822">
        <w:pPr>
          <w:pStyle w:val="affff0"/>
          <w:jc w:val="center"/>
        </w:pPr>
        <w:fldSimple w:instr=" PAGE   \* MERGEFORMAT ">
          <w:r w:rsidR="00173EDA">
            <w:rPr>
              <w:noProof/>
            </w:rPr>
            <w:t>1</w:t>
          </w:r>
        </w:fldSimple>
      </w:p>
    </w:sdtContent>
  </w:sdt>
  <w:p w:rsidR="00625BD1" w:rsidRDefault="00625BD1">
    <w:pPr>
      <w:pStyle w:val="afff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058" w:rsidRDefault="00160058" w:rsidP="00625BD1">
      <w:r>
        <w:separator/>
      </w:r>
    </w:p>
  </w:footnote>
  <w:footnote w:type="continuationSeparator" w:id="1">
    <w:p w:rsidR="00160058" w:rsidRDefault="00160058" w:rsidP="00625B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5288A"/>
    <w:rsid w:val="00160058"/>
    <w:rsid w:val="00173EDA"/>
    <w:rsid w:val="00323C19"/>
    <w:rsid w:val="00385DE7"/>
    <w:rsid w:val="004E24D1"/>
    <w:rsid w:val="004F4822"/>
    <w:rsid w:val="0055171C"/>
    <w:rsid w:val="005E6857"/>
    <w:rsid w:val="006130BC"/>
    <w:rsid w:val="00625BD1"/>
    <w:rsid w:val="006F6657"/>
    <w:rsid w:val="0071110C"/>
    <w:rsid w:val="0095288A"/>
    <w:rsid w:val="00AA2BC1"/>
    <w:rsid w:val="00AF34AD"/>
    <w:rsid w:val="00C45D22"/>
    <w:rsid w:val="00CA3255"/>
    <w:rsid w:val="00CA559D"/>
    <w:rsid w:val="00D356BA"/>
    <w:rsid w:val="00D376A0"/>
    <w:rsid w:val="00DC2A0B"/>
    <w:rsid w:val="00E43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0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1110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1110C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1110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1110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1110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1110C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71110C"/>
    <w:rPr>
      <w:u w:val="single"/>
    </w:rPr>
  </w:style>
  <w:style w:type="paragraph" w:customStyle="1" w:styleId="a6">
    <w:name w:val="Внимание"/>
    <w:basedOn w:val="a"/>
    <w:next w:val="a"/>
    <w:uiPriority w:val="99"/>
    <w:rsid w:val="0071110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71110C"/>
  </w:style>
  <w:style w:type="paragraph" w:customStyle="1" w:styleId="a8">
    <w:name w:val="Внимание: недобросовестность!"/>
    <w:basedOn w:val="a6"/>
    <w:next w:val="a"/>
    <w:uiPriority w:val="99"/>
    <w:rsid w:val="0071110C"/>
  </w:style>
  <w:style w:type="character" w:customStyle="1" w:styleId="a9">
    <w:name w:val="Выделение для Базового Поиска"/>
    <w:basedOn w:val="a3"/>
    <w:uiPriority w:val="99"/>
    <w:rsid w:val="0071110C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71110C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71110C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71110C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71110C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71110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11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11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1110C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71110C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71110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71110C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71110C"/>
  </w:style>
  <w:style w:type="paragraph" w:customStyle="1" w:styleId="af2">
    <w:name w:val="Заголовок статьи"/>
    <w:basedOn w:val="a"/>
    <w:next w:val="a"/>
    <w:uiPriority w:val="99"/>
    <w:rsid w:val="0071110C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71110C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71110C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71110C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71110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71110C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71110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71110C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71110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71110C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71110C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71110C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71110C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71110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71110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71110C"/>
  </w:style>
  <w:style w:type="paragraph" w:customStyle="1" w:styleId="aff2">
    <w:name w:val="Моноширинный"/>
    <w:basedOn w:val="a"/>
    <w:next w:val="a"/>
    <w:uiPriority w:val="99"/>
    <w:rsid w:val="0071110C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71110C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71110C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71110C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71110C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71110C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71110C"/>
    <w:pPr>
      <w:ind w:left="140"/>
    </w:pPr>
  </w:style>
  <w:style w:type="character" w:customStyle="1" w:styleId="aff9">
    <w:name w:val="Опечатки"/>
    <w:uiPriority w:val="99"/>
    <w:rsid w:val="0071110C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71110C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71110C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71110C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71110C"/>
  </w:style>
  <w:style w:type="paragraph" w:customStyle="1" w:styleId="affe">
    <w:name w:val="Постоянная часть"/>
    <w:basedOn w:val="ac"/>
    <w:next w:val="a"/>
    <w:uiPriority w:val="99"/>
    <w:rsid w:val="0071110C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71110C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71110C"/>
  </w:style>
  <w:style w:type="paragraph" w:customStyle="1" w:styleId="afff1">
    <w:name w:val="Примечание."/>
    <w:basedOn w:val="a6"/>
    <w:next w:val="a"/>
    <w:uiPriority w:val="99"/>
    <w:rsid w:val="0071110C"/>
  </w:style>
  <w:style w:type="character" w:customStyle="1" w:styleId="afff2">
    <w:name w:val="Продолжение ссылки"/>
    <w:basedOn w:val="a4"/>
    <w:uiPriority w:val="99"/>
    <w:rsid w:val="0071110C"/>
  </w:style>
  <w:style w:type="paragraph" w:customStyle="1" w:styleId="afff3">
    <w:name w:val="Словарная статья"/>
    <w:basedOn w:val="a"/>
    <w:next w:val="a"/>
    <w:uiPriority w:val="99"/>
    <w:rsid w:val="0071110C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71110C"/>
  </w:style>
  <w:style w:type="character" w:customStyle="1" w:styleId="afff5">
    <w:name w:val="Сравнение редакций. Добавленный фрагмент"/>
    <w:uiPriority w:val="99"/>
    <w:rsid w:val="0071110C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71110C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71110C"/>
  </w:style>
  <w:style w:type="paragraph" w:customStyle="1" w:styleId="afff8">
    <w:name w:val="Текст в таблице"/>
    <w:basedOn w:val="aff6"/>
    <w:next w:val="a"/>
    <w:uiPriority w:val="99"/>
    <w:rsid w:val="0071110C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71110C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71110C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71110C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71110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7111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1110C"/>
    <w:pPr>
      <w:spacing w:before="300"/>
      <w:ind w:firstLine="0"/>
      <w:jc w:val="left"/>
    </w:pPr>
  </w:style>
  <w:style w:type="paragraph" w:styleId="afffe">
    <w:name w:val="header"/>
    <w:basedOn w:val="a"/>
    <w:link w:val="affff"/>
    <w:rsid w:val="00625BD1"/>
    <w:pPr>
      <w:widowControl/>
      <w:suppressAutoHyphens/>
      <w:autoSpaceDE/>
      <w:autoSpaceDN/>
      <w:adjustRightInd/>
      <w:spacing w:line="348" w:lineRule="auto"/>
      <w:ind w:firstLine="709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ffff">
    <w:name w:val="Верхний колонтитул Знак"/>
    <w:basedOn w:val="a0"/>
    <w:link w:val="afffe"/>
    <w:rsid w:val="00625BD1"/>
    <w:rPr>
      <w:rFonts w:ascii="Times New Roman" w:hAnsi="Times New Roman"/>
      <w:sz w:val="28"/>
      <w:lang w:eastAsia="ar-SA"/>
    </w:rPr>
  </w:style>
  <w:style w:type="paragraph" w:styleId="affff0">
    <w:name w:val="footer"/>
    <w:basedOn w:val="a"/>
    <w:link w:val="affff1"/>
    <w:uiPriority w:val="99"/>
    <w:unhideWhenUsed/>
    <w:rsid w:val="00625BD1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basedOn w:val="a0"/>
    <w:link w:val="affff0"/>
    <w:uiPriority w:val="99"/>
    <w:rsid w:val="00625BD1"/>
    <w:rPr>
      <w:rFonts w:ascii="Arial" w:hAnsi="Arial" w:cs="Arial"/>
      <w:sz w:val="24"/>
      <w:szCs w:val="24"/>
    </w:rPr>
  </w:style>
  <w:style w:type="paragraph" w:styleId="affff2">
    <w:name w:val="Balloon Text"/>
    <w:basedOn w:val="a"/>
    <w:link w:val="affff3"/>
    <w:uiPriority w:val="99"/>
    <w:semiHidden/>
    <w:unhideWhenUsed/>
    <w:rsid w:val="00CA559D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CA55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5879.13" TargetMode="External"/><Relationship Id="rId13" Type="http://schemas.openxmlformats.org/officeDocument/2006/relationships/hyperlink" Target="garantF1://90157.18" TargetMode="External"/><Relationship Id="rId18" Type="http://schemas.openxmlformats.org/officeDocument/2006/relationships/hyperlink" Target="garantF1://12075589.3101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9493777.0" TargetMode="External"/><Relationship Id="rId12" Type="http://schemas.openxmlformats.org/officeDocument/2006/relationships/hyperlink" Target="garantF1://10005879.191" TargetMode="External"/><Relationship Id="rId17" Type="http://schemas.openxmlformats.org/officeDocument/2006/relationships/hyperlink" Target="garantF1://90157.2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0005879.1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05879.18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9593777.0" TargetMode="External"/><Relationship Id="rId10" Type="http://schemas.openxmlformats.org/officeDocument/2006/relationships/hyperlink" Target="garantF1://10005879.1701" TargetMode="External"/><Relationship Id="rId19" Type="http://schemas.openxmlformats.org/officeDocument/2006/relationships/hyperlink" Target="garantF1://12025268.7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5879.16" TargetMode="External"/><Relationship Id="rId14" Type="http://schemas.openxmlformats.org/officeDocument/2006/relationships/hyperlink" Target="garantF1://12075589.3101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CC023-7201-4CDD-AB28-83876D44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2301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15390</CharactersWithSpaces>
  <SharedDoc>false</SharedDoc>
  <HLinks>
    <vt:vector size="84" baseType="variant">
      <vt:variant>
        <vt:i4>4587525</vt:i4>
      </vt:variant>
      <vt:variant>
        <vt:i4>39</vt:i4>
      </vt:variant>
      <vt:variant>
        <vt:i4>0</vt:i4>
      </vt:variant>
      <vt:variant>
        <vt:i4>5</vt:i4>
      </vt:variant>
      <vt:variant>
        <vt:lpwstr>garantf1://12025268.7000/</vt:lpwstr>
      </vt:variant>
      <vt:variant>
        <vt:lpwstr/>
      </vt:variant>
      <vt:variant>
        <vt:i4>6750263</vt:i4>
      </vt:variant>
      <vt:variant>
        <vt:i4>36</vt:i4>
      </vt:variant>
      <vt:variant>
        <vt:i4>0</vt:i4>
      </vt:variant>
      <vt:variant>
        <vt:i4>5</vt:i4>
      </vt:variant>
      <vt:variant>
        <vt:lpwstr>garantf1://12075589.31015/</vt:lpwstr>
      </vt:variant>
      <vt:variant>
        <vt:lpwstr/>
      </vt:variant>
      <vt:variant>
        <vt:i4>5701651</vt:i4>
      </vt:variant>
      <vt:variant>
        <vt:i4>33</vt:i4>
      </vt:variant>
      <vt:variant>
        <vt:i4>0</vt:i4>
      </vt:variant>
      <vt:variant>
        <vt:i4>5</vt:i4>
      </vt:variant>
      <vt:variant>
        <vt:lpwstr>garantf1://90157.200/</vt:lpwstr>
      </vt:variant>
      <vt:variant>
        <vt:lpwstr/>
      </vt:variant>
      <vt:variant>
        <vt:i4>7602232</vt:i4>
      </vt:variant>
      <vt:variant>
        <vt:i4>30</vt:i4>
      </vt:variant>
      <vt:variant>
        <vt:i4>0</vt:i4>
      </vt:variant>
      <vt:variant>
        <vt:i4>5</vt:i4>
      </vt:variant>
      <vt:variant>
        <vt:lpwstr>garantf1://10005879.13/</vt:lpwstr>
      </vt:variant>
      <vt:variant>
        <vt:lpwstr/>
      </vt:variant>
      <vt:variant>
        <vt:i4>5898263</vt:i4>
      </vt:variant>
      <vt:variant>
        <vt:i4>27</vt:i4>
      </vt:variant>
      <vt:variant>
        <vt:i4>0</vt:i4>
      </vt:variant>
      <vt:variant>
        <vt:i4>5</vt:i4>
      </vt:variant>
      <vt:variant>
        <vt:lpwstr>garantf1://9593777.0/</vt:lpwstr>
      </vt:variant>
      <vt:variant>
        <vt:lpwstr/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6750263</vt:i4>
      </vt:variant>
      <vt:variant>
        <vt:i4>21</vt:i4>
      </vt:variant>
      <vt:variant>
        <vt:i4>0</vt:i4>
      </vt:variant>
      <vt:variant>
        <vt:i4>5</vt:i4>
      </vt:variant>
      <vt:variant>
        <vt:lpwstr>garantf1://12075589.31015/</vt:lpwstr>
      </vt:variant>
      <vt:variant>
        <vt:lpwstr/>
      </vt:variant>
      <vt:variant>
        <vt:i4>4915227</vt:i4>
      </vt:variant>
      <vt:variant>
        <vt:i4>18</vt:i4>
      </vt:variant>
      <vt:variant>
        <vt:i4>0</vt:i4>
      </vt:variant>
      <vt:variant>
        <vt:i4>5</vt:i4>
      </vt:variant>
      <vt:variant>
        <vt:lpwstr>garantf1://90157.18/</vt:lpwstr>
      </vt:variant>
      <vt:variant>
        <vt:lpwstr/>
      </vt:variant>
      <vt:variant>
        <vt:i4>5308425</vt:i4>
      </vt:variant>
      <vt:variant>
        <vt:i4>15</vt:i4>
      </vt:variant>
      <vt:variant>
        <vt:i4>0</vt:i4>
      </vt:variant>
      <vt:variant>
        <vt:i4>5</vt:i4>
      </vt:variant>
      <vt:variant>
        <vt:lpwstr>garantf1://10005879.191/</vt:lpwstr>
      </vt:variant>
      <vt:variant>
        <vt:lpwstr/>
      </vt:variant>
      <vt:variant>
        <vt:i4>8323128</vt:i4>
      </vt:variant>
      <vt:variant>
        <vt:i4>12</vt:i4>
      </vt:variant>
      <vt:variant>
        <vt:i4>0</vt:i4>
      </vt:variant>
      <vt:variant>
        <vt:i4>5</vt:i4>
      </vt:variant>
      <vt:variant>
        <vt:lpwstr>garantf1://10005879.18/</vt:lpwstr>
      </vt:variant>
      <vt:variant>
        <vt:lpwstr/>
      </vt:variant>
      <vt:variant>
        <vt:i4>4259848</vt:i4>
      </vt:variant>
      <vt:variant>
        <vt:i4>9</vt:i4>
      </vt:variant>
      <vt:variant>
        <vt:i4>0</vt:i4>
      </vt:variant>
      <vt:variant>
        <vt:i4>5</vt:i4>
      </vt:variant>
      <vt:variant>
        <vt:lpwstr>garantf1://10005879.1701/</vt:lpwstr>
      </vt:variant>
      <vt:variant>
        <vt:lpwstr/>
      </vt:variant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garantf1://10005879.16/</vt:lpwstr>
      </vt:variant>
      <vt:variant>
        <vt:lpwstr/>
      </vt:variant>
      <vt:variant>
        <vt:i4>7602232</vt:i4>
      </vt:variant>
      <vt:variant>
        <vt:i4>3</vt:i4>
      </vt:variant>
      <vt:variant>
        <vt:i4>0</vt:i4>
      </vt:variant>
      <vt:variant>
        <vt:i4>5</vt:i4>
      </vt:variant>
      <vt:variant>
        <vt:lpwstr>garantf1://10005879.13/</vt:lpwstr>
      </vt:variant>
      <vt:variant>
        <vt:lpwstr/>
      </vt:variant>
      <vt:variant>
        <vt:i4>5898262</vt:i4>
      </vt:variant>
      <vt:variant>
        <vt:i4>0</vt:i4>
      </vt:variant>
      <vt:variant>
        <vt:i4>0</vt:i4>
      </vt:variant>
      <vt:variant>
        <vt:i4>5</vt:i4>
      </vt:variant>
      <vt:variant>
        <vt:lpwstr>garantf1://9493777.0/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6</cp:revision>
  <cp:lastPrinted>2014-08-27T05:33:00Z</cp:lastPrinted>
  <dcterms:created xsi:type="dcterms:W3CDTF">2014-08-27T04:58:00Z</dcterms:created>
  <dcterms:modified xsi:type="dcterms:W3CDTF">2014-11-27T04:13:00Z</dcterms:modified>
</cp:coreProperties>
</file>