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98C" w:rsidRPr="002677FC" w:rsidRDefault="0004498C" w:rsidP="0004498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2677FC">
        <w:rPr>
          <w:b/>
          <w:bCs/>
          <w:sz w:val="28"/>
          <w:szCs w:val="28"/>
        </w:rPr>
        <w:t>АДМИНИСТРАЦИЯ</w:t>
      </w:r>
    </w:p>
    <w:p w:rsidR="0004498C" w:rsidRPr="002677FC" w:rsidRDefault="0004498C" w:rsidP="0004498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2677FC">
        <w:rPr>
          <w:b/>
          <w:bCs/>
          <w:sz w:val="28"/>
          <w:szCs w:val="28"/>
        </w:rPr>
        <w:t>МАЛОЕКАТЕРИНОВСКОГО МУНИЦИПАЛЬНОГО ОБРАЗОВАНИЯ</w:t>
      </w:r>
    </w:p>
    <w:p w:rsidR="0004498C" w:rsidRPr="002677FC" w:rsidRDefault="0004498C" w:rsidP="0004498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2677FC">
        <w:rPr>
          <w:b/>
          <w:bCs/>
          <w:sz w:val="28"/>
          <w:szCs w:val="28"/>
        </w:rPr>
        <w:t>КАЛИНИНСКОГО МУНИЦИПАЛЬНОГО РАЙОНА</w:t>
      </w:r>
    </w:p>
    <w:p w:rsidR="0004498C" w:rsidRPr="002677FC" w:rsidRDefault="0004498C" w:rsidP="0004498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2677FC">
        <w:rPr>
          <w:b/>
          <w:bCs/>
          <w:sz w:val="28"/>
          <w:szCs w:val="28"/>
        </w:rPr>
        <w:t>САРАТОВСКОЙ ОБЛАСТИ</w:t>
      </w:r>
    </w:p>
    <w:p w:rsidR="0004498C" w:rsidRDefault="0004498C" w:rsidP="0004498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04498C" w:rsidRDefault="0004498C" w:rsidP="0004498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proofErr w:type="gramStart"/>
      <w:r w:rsidRPr="002677FC">
        <w:rPr>
          <w:b/>
          <w:bCs/>
          <w:sz w:val="28"/>
          <w:szCs w:val="28"/>
        </w:rPr>
        <w:t>П</w:t>
      </w:r>
      <w:proofErr w:type="gramEnd"/>
      <w:r w:rsidRPr="002677FC">
        <w:rPr>
          <w:b/>
          <w:bCs/>
          <w:sz w:val="28"/>
          <w:szCs w:val="28"/>
        </w:rPr>
        <w:t xml:space="preserve"> О С Т А Н О В Л Е Н И Е</w:t>
      </w:r>
    </w:p>
    <w:p w:rsidR="0004498C" w:rsidRPr="00D30D99" w:rsidRDefault="00615DF5" w:rsidP="0004498C">
      <w:pPr>
        <w:pStyle w:val="western"/>
        <w:jc w:val="center"/>
        <w:rPr>
          <w:b/>
          <w:sz w:val="28"/>
          <w:szCs w:val="28"/>
        </w:rPr>
      </w:pPr>
      <w:r w:rsidRPr="00D30D99">
        <w:rPr>
          <w:b/>
          <w:sz w:val="28"/>
          <w:szCs w:val="28"/>
        </w:rPr>
        <w:t>от 11</w:t>
      </w:r>
      <w:r w:rsidR="00240518" w:rsidRPr="00D30D99">
        <w:rPr>
          <w:b/>
          <w:sz w:val="28"/>
          <w:szCs w:val="28"/>
        </w:rPr>
        <w:t xml:space="preserve"> июня 2021 года № 44</w:t>
      </w:r>
      <w:r w:rsidR="0004498C" w:rsidRPr="00D30D99">
        <w:rPr>
          <w:b/>
          <w:sz w:val="28"/>
          <w:szCs w:val="28"/>
        </w:rPr>
        <w:t>-п</w:t>
      </w:r>
    </w:p>
    <w:tbl>
      <w:tblPr>
        <w:tblW w:w="9356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356"/>
      </w:tblGrid>
      <w:tr w:rsidR="0004498C" w:rsidRPr="00BF5D5B" w:rsidTr="00D30D99">
        <w:trPr>
          <w:tblCellSpacing w:w="0" w:type="dxa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98C" w:rsidRPr="00615DF5" w:rsidRDefault="0004498C" w:rsidP="001808D6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15DF5"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 в Административный регламент</w:t>
            </w:r>
            <w:r w:rsidRPr="00615DF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предоставления муниципал</w:t>
            </w:r>
            <w:r w:rsidR="00083288" w:rsidRPr="00615DF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ьной услуг</w:t>
            </w:r>
            <w:r w:rsidR="002143BE" w:rsidRPr="00615DF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240518" w:rsidRPr="00615DF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</w:t>
            </w:r>
            <w:r w:rsidR="00240518" w:rsidRPr="00615DF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 утверждении схемы расположения земельного участка на кадастровом плане  территории»</w:t>
            </w:r>
            <w:r w:rsidR="001808D6" w:rsidRPr="00615D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83288" w:rsidRPr="00615DF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</w:t>
            </w:r>
            <w:r w:rsidR="00240518" w:rsidRPr="00615DF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твержденный постановлением № 31</w:t>
            </w:r>
            <w:r w:rsidRPr="00615DF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-п от </w:t>
            </w:r>
            <w:r w:rsidR="00525FB8" w:rsidRPr="00615DF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24</w:t>
            </w:r>
            <w:r w:rsidR="002E303E" w:rsidRPr="00615DF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.03</w:t>
            </w:r>
            <w:r w:rsidR="00BF5D5B" w:rsidRPr="00615DF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.2015</w:t>
            </w:r>
            <w:r w:rsidRPr="00615DF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г.</w:t>
            </w:r>
            <w:r w:rsidR="00615DF5" w:rsidRPr="00615D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(изменения  от 01.08.2016 года № 80-п. от 25.12.2018г. № 80-п, от 01.07.2019 г. № 45-п)     </w:t>
            </w:r>
            <w:r w:rsidRPr="00615DF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525FB8" w:rsidRDefault="00525FB8" w:rsidP="00525FB8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gramStart"/>
            <w:r w:rsidRPr="00AB3275">
              <w:rPr>
                <w:sz w:val="28"/>
                <w:szCs w:val="28"/>
              </w:rPr>
              <w:t>В соответствии с Федеральными законами от 06.10.2003г. №131-ФЗ «Об общих принципах организации местного самоуправления в Российской Федерации», от 27.07.2010г. №</w:t>
            </w:r>
            <w:r>
              <w:rPr>
                <w:sz w:val="28"/>
                <w:szCs w:val="28"/>
              </w:rPr>
              <w:t xml:space="preserve"> </w:t>
            </w:r>
            <w:r w:rsidRPr="00AB3275">
              <w:rPr>
                <w:sz w:val="28"/>
                <w:szCs w:val="28"/>
              </w:rPr>
              <w:t xml:space="preserve">210-ФЗ «Об организации предоставления государственных и муниципальных услуг», </w:t>
            </w:r>
            <w:r>
              <w:rPr>
                <w:sz w:val="28"/>
                <w:szCs w:val="28"/>
              </w:rPr>
              <w:t>Земельным кодексом Российской Федерации от 25.10.2001 г № 136-ФЗ (с изменениями и дополнениями)</w:t>
            </w:r>
            <w:r w:rsidRPr="00AB327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 руководствуясь Уставом</w:t>
            </w:r>
            <w:r w:rsidRPr="00AB327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Малоекатериновского муниципального образования </w:t>
            </w:r>
            <w:r w:rsidRPr="00AB3275">
              <w:rPr>
                <w:sz w:val="28"/>
                <w:szCs w:val="28"/>
              </w:rPr>
              <w:t>Калининского муниципальн</w:t>
            </w:r>
            <w:r w:rsidR="00D30D99">
              <w:rPr>
                <w:sz w:val="28"/>
                <w:szCs w:val="28"/>
              </w:rPr>
              <w:t>ого района Саратовской области</w:t>
            </w:r>
            <w:proofErr w:type="gramEnd"/>
          </w:p>
          <w:p w:rsidR="00525FB8" w:rsidRPr="00BF5D5B" w:rsidRDefault="00525FB8" w:rsidP="002E303E">
            <w:pPr>
              <w:pStyle w:val="western"/>
              <w:spacing w:before="115" w:beforeAutospacing="0" w:after="115" w:afterAutospacing="0"/>
              <w:jc w:val="both"/>
              <w:rPr>
                <w:sz w:val="28"/>
                <w:szCs w:val="28"/>
              </w:rPr>
            </w:pPr>
          </w:p>
        </w:tc>
      </w:tr>
    </w:tbl>
    <w:p w:rsidR="0004498C" w:rsidRPr="002143BE" w:rsidRDefault="0004498C" w:rsidP="0037613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</w:rPr>
      </w:pPr>
      <w:r w:rsidRPr="006C6A6B">
        <w:rPr>
          <w:b/>
          <w:sz w:val="28"/>
          <w:szCs w:val="28"/>
        </w:rPr>
        <w:t>ПОСТАНОВЛЯЮ:</w:t>
      </w:r>
      <w:bookmarkStart w:id="0" w:name="_GoBack"/>
      <w:bookmarkEnd w:id="0"/>
    </w:p>
    <w:p w:rsidR="0004498C" w:rsidRPr="00615DF5" w:rsidRDefault="0004498C" w:rsidP="001808D6">
      <w:pPr>
        <w:widowControl w:val="0"/>
        <w:numPr>
          <w:ilvl w:val="0"/>
          <w:numId w:val="2"/>
        </w:numPr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5DF5">
        <w:rPr>
          <w:rFonts w:ascii="Times New Roman" w:hAnsi="Times New Roman" w:cs="Times New Roman"/>
          <w:sz w:val="28"/>
          <w:szCs w:val="28"/>
        </w:rPr>
        <w:t xml:space="preserve"> </w:t>
      </w:r>
      <w:r w:rsidR="001C200F" w:rsidRPr="00615DF5">
        <w:rPr>
          <w:rFonts w:ascii="Times New Roman" w:hAnsi="Times New Roman" w:cs="Times New Roman"/>
          <w:sz w:val="28"/>
          <w:szCs w:val="28"/>
        </w:rPr>
        <w:t xml:space="preserve">Внести </w:t>
      </w:r>
      <w:r w:rsidRPr="00615DF5">
        <w:rPr>
          <w:rFonts w:ascii="Times New Roman" w:hAnsi="Times New Roman" w:cs="Times New Roman"/>
          <w:sz w:val="28"/>
          <w:szCs w:val="28"/>
        </w:rPr>
        <w:t>в административный регламент предоставления муниципальной услуги</w:t>
      </w:r>
      <w:r w:rsidR="00BF5D5B" w:rsidRPr="00615DF5">
        <w:rPr>
          <w:rFonts w:ascii="Times New Roman" w:hAnsi="Times New Roman" w:cs="Times New Roman"/>
          <w:sz w:val="28"/>
          <w:szCs w:val="28"/>
        </w:rPr>
        <w:t xml:space="preserve"> </w:t>
      </w:r>
      <w:r w:rsidR="00525FB8" w:rsidRPr="00615DF5">
        <w:rPr>
          <w:rFonts w:ascii="Times New Roman" w:hAnsi="Times New Roman" w:cs="Times New Roman"/>
          <w:bCs/>
          <w:color w:val="000000"/>
          <w:sz w:val="28"/>
          <w:szCs w:val="28"/>
        </w:rPr>
        <w:t>«Установление сервитута в отношении земельных участков, находящихся в муниципальной собственности, земельных участков, государственная собственность на которые не разграничена»</w:t>
      </w:r>
      <w:r w:rsidR="00B84A3A" w:rsidRPr="00615D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15DF5">
        <w:rPr>
          <w:rFonts w:ascii="Times New Roman" w:hAnsi="Times New Roman" w:cs="Times New Roman"/>
          <w:bCs/>
          <w:color w:val="000000"/>
          <w:sz w:val="28"/>
          <w:szCs w:val="28"/>
        </w:rPr>
        <w:t>утвержденны</w:t>
      </w:r>
      <w:r w:rsidR="00284CBE" w:rsidRPr="00615DF5">
        <w:rPr>
          <w:rFonts w:ascii="Times New Roman" w:hAnsi="Times New Roman" w:cs="Times New Roman"/>
          <w:bCs/>
          <w:color w:val="000000"/>
          <w:sz w:val="28"/>
          <w:szCs w:val="28"/>
        </w:rPr>
        <w:t>й постановлением № 31</w:t>
      </w:r>
      <w:r w:rsidR="00525FB8" w:rsidRPr="00615DF5">
        <w:rPr>
          <w:rFonts w:ascii="Times New Roman" w:hAnsi="Times New Roman" w:cs="Times New Roman"/>
          <w:bCs/>
          <w:color w:val="000000"/>
          <w:sz w:val="28"/>
          <w:szCs w:val="28"/>
        </w:rPr>
        <w:t>-п от 24</w:t>
      </w:r>
      <w:r w:rsidR="002E303E" w:rsidRPr="00615DF5">
        <w:rPr>
          <w:rFonts w:ascii="Times New Roman" w:hAnsi="Times New Roman" w:cs="Times New Roman"/>
          <w:bCs/>
          <w:color w:val="000000"/>
          <w:sz w:val="28"/>
          <w:szCs w:val="28"/>
        </w:rPr>
        <w:t>.03</w:t>
      </w:r>
      <w:r w:rsidRPr="00615DF5">
        <w:rPr>
          <w:rFonts w:ascii="Times New Roman" w:hAnsi="Times New Roman" w:cs="Times New Roman"/>
          <w:bCs/>
          <w:color w:val="000000"/>
          <w:sz w:val="28"/>
          <w:szCs w:val="28"/>
        </w:rPr>
        <w:t>.20</w:t>
      </w:r>
      <w:r w:rsidR="002143BE" w:rsidRPr="00615DF5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="00BF5D5B" w:rsidRPr="00615DF5"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="00615DF5" w:rsidRPr="00615DF5">
        <w:rPr>
          <w:rFonts w:ascii="Times New Roman" w:hAnsi="Times New Roman" w:cs="Times New Roman"/>
          <w:sz w:val="28"/>
          <w:szCs w:val="28"/>
        </w:rPr>
        <w:t>(</w:t>
      </w:r>
      <w:r w:rsidR="00615DF5">
        <w:rPr>
          <w:rFonts w:ascii="Times New Roman" w:hAnsi="Times New Roman" w:cs="Times New Roman"/>
          <w:sz w:val="28"/>
          <w:szCs w:val="28"/>
        </w:rPr>
        <w:t xml:space="preserve">с </w:t>
      </w:r>
      <w:r w:rsidR="00615DF5" w:rsidRPr="00615DF5">
        <w:rPr>
          <w:rFonts w:ascii="Times New Roman" w:hAnsi="Times New Roman" w:cs="Times New Roman"/>
          <w:sz w:val="28"/>
          <w:szCs w:val="28"/>
        </w:rPr>
        <w:t>изменения</w:t>
      </w:r>
      <w:r w:rsidR="00615DF5">
        <w:rPr>
          <w:rFonts w:ascii="Times New Roman" w:hAnsi="Times New Roman" w:cs="Times New Roman"/>
          <w:sz w:val="28"/>
          <w:szCs w:val="28"/>
        </w:rPr>
        <w:t>ми</w:t>
      </w:r>
      <w:r w:rsidR="00615DF5" w:rsidRPr="00615DF5">
        <w:rPr>
          <w:rFonts w:ascii="Times New Roman" w:hAnsi="Times New Roman" w:cs="Times New Roman"/>
          <w:sz w:val="28"/>
          <w:szCs w:val="28"/>
        </w:rPr>
        <w:t xml:space="preserve">  от 01.08.2016 года № 80-п. от 25.12.2018г. № 80-п, от 01.07.2019 г. № 45-п)</w:t>
      </w:r>
      <w:r w:rsidR="00D30D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5D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5DF5">
        <w:rPr>
          <w:rFonts w:ascii="Times New Roman" w:hAnsi="Times New Roman" w:cs="Times New Roman"/>
          <w:bCs/>
          <w:color w:val="000000"/>
          <w:sz w:val="28"/>
          <w:szCs w:val="28"/>
        </w:rPr>
        <w:t>(далее – регламент)</w:t>
      </w:r>
      <w:r w:rsidR="00D30D9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30D99" w:rsidRPr="00615DF5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Pr="00615DF5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04498C" w:rsidRPr="00003FA4" w:rsidRDefault="0037613B" w:rsidP="0004498C">
      <w:pPr>
        <w:pStyle w:val="western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после </w:t>
      </w:r>
      <w:r w:rsidR="002E303E">
        <w:rPr>
          <w:bCs/>
          <w:color w:val="000000"/>
          <w:sz w:val="28"/>
          <w:szCs w:val="28"/>
        </w:rPr>
        <w:t>пункта 26</w:t>
      </w:r>
      <w:r>
        <w:rPr>
          <w:bCs/>
          <w:color w:val="000000"/>
          <w:sz w:val="28"/>
          <w:szCs w:val="28"/>
        </w:rPr>
        <w:t xml:space="preserve"> д</w:t>
      </w:r>
      <w:r w:rsidR="0062302E">
        <w:rPr>
          <w:bCs/>
          <w:color w:val="000000"/>
          <w:sz w:val="28"/>
          <w:szCs w:val="28"/>
        </w:rPr>
        <w:t>о</w:t>
      </w:r>
      <w:r w:rsidR="00D54FD5">
        <w:rPr>
          <w:bCs/>
          <w:color w:val="000000"/>
          <w:sz w:val="28"/>
          <w:szCs w:val="28"/>
        </w:rPr>
        <w:t>п</w:t>
      </w:r>
      <w:r w:rsidR="002E303E">
        <w:rPr>
          <w:bCs/>
          <w:color w:val="000000"/>
          <w:sz w:val="28"/>
          <w:szCs w:val="28"/>
        </w:rPr>
        <w:t>олнить регламент пунктом 26.1</w:t>
      </w:r>
      <w:r w:rsidR="0004498C" w:rsidRPr="00003FA4">
        <w:rPr>
          <w:bCs/>
          <w:color w:val="000000"/>
          <w:sz w:val="28"/>
          <w:szCs w:val="28"/>
        </w:rPr>
        <w:t xml:space="preserve"> «</w:t>
      </w:r>
      <w:r w:rsidR="0004498C" w:rsidRPr="00003FA4">
        <w:rPr>
          <w:sz w:val="28"/>
          <w:szCs w:val="28"/>
        </w:rPr>
        <w:t>Особенности взаимодействия с заявителем при предоставлении муниципальной услуги» следующего содержания:</w:t>
      </w:r>
    </w:p>
    <w:p w:rsidR="0004498C" w:rsidRPr="00003FA4" w:rsidRDefault="002E303E" w:rsidP="0004498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«26.2</w:t>
      </w:r>
      <w:r w:rsidR="0004498C" w:rsidRPr="00003FA4">
        <w:rPr>
          <w:rFonts w:ascii="Times New Roman" w:hAnsi="Times New Roman" w:cs="Times New Roman"/>
          <w:sz w:val="28"/>
          <w:szCs w:val="28"/>
        </w:rPr>
        <w:t xml:space="preserve"> Заявители в целях получения муниципальной услуги обращаются в администрацию непосредственно или через многофункциональный центр. </w:t>
      </w:r>
      <w:proofErr w:type="gramStart"/>
      <w:r w:rsidR="0004498C" w:rsidRPr="00003FA4">
        <w:rPr>
          <w:rFonts w:ascii="Times New Roman" w:hAnsi="Times New Roman" w:cs="Times New Roman"/>
          <w:sz w:val="28"/>
          <w:szCs w:val="28"/>
        </w:rPr>
        <w:t xml:space="preserve">В электронной форме муниципальная услуга предоставляются способами, предусмотренными </w:t>
      </w:r>
      <w:hyperlink w:anchor="sub_192" w:history="1">
        <w:r w:rsidR="0004498C" w:rsidRPr="00D30D99">
          <w:rPr>
            <w:rFonts w:ascii="Times New Roman" w:hAnsi="Times New Roman" w:cs="Times New Roman"/>
            <w:sz w:val="28"/>
            <w:szCs w:val="28"/>
          </w:rPr>
          <w:t>частью 2 статьи 19</w:t>
        </w:r>
      </w:hyperlink>
      <w:r w:rsidR="0004498C" w:rsidRPr="00003FA4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 от 27 июля 2010 г. N 210-ФЗ "Об организации предоставления государственных и муниципальных услуг», с использованием единого портала государственных и муниципальных услуг, региональных порталов государственных и муниципальных услуг, официального сайта администрации  в соответствии с нормативными правовыми актами, устанавливающими порядок предоставления муниципальных услуг.</w:t>
      </w:r>
      <w:proofErr w:type="gramEnd"/>
    </w:p>
    <w:p w:rsidR="0004498C" w:rsidRPr="00D30D99" w:rsidRDefault="002E303E" w:rsidP="00D30D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D30D99">
        <w:rPr>
          <w:rFonts w:ascii="Times New Roman" w:hAnsi="Times New Roman"/>
          <w:sz w:val="26"/>
          <w:szCs w:val="26"/>
        </w:rPr>
        <w:lastRenderedPageBreak/>
        <w:t>26.3</w:t>
      </w:r>
      <w:proofErr w:type="gramStart"/>
      <w:r w:rsidR="00D54FD5" w:rsidRPr="00D30D99">
        <w:rPr>
          <w:rFonts w:ascii="Times New Roman" w:hAnsi="Times New Roman"/>
          <w:sz w:val="26"/>
          <w:szCs w:val="26"/>
        </w:rPr>
        <w:t xml:space="preserve"> </w:t>
      </w:r>
      <w:r w:rsidR="0004498C" w:rsidRPr="00D30D99">
        <w:rPr>
          <w:rFonts w:ascii="Times New Roman" w:hAnsi="Times New Roman"/>
          <w:sz w:val="26"/>
          <w:szCs w:val="26"/>
        </w:rPr>
        <w:t>В</w:t>
      </w:r>
      <w:proofErr w:type="gramEnd"/>
      <w:r w:rsidR="0004498C" w:rsidRPr="00D30D99">
        <w:rPr>
          <w:rFonts w:ascii="Times New Roman" w:hAnsi="Times New Roman"/>
          <w:sz w:val="26"/>
          <w:szCs w:val="26"/>
        </w:rPr>
        <w:t xml:space="preserve">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</w:t>
      </w:r>
      <w:hyperlink r:id="rId8" w:history="1">
        <w:r w:rsidR="0004498C" w:rsidRPr="00D30D99">
          <w:rPr>
            <w:rFonts w:ascii="Times New Roman" w:hAnsi="Times New Roman"/>
            <w:sz w:val="26"/>
            <w:szCs w:val="26"/>
          </w:rPr>
          <w:t>частью 18 статьи 14.1</w:t>
        </w:r>
      </w:hyperlink>
      <w:r w:rsidR="0004498C" w:rsidRPr="00D30D99">
        <w:rPr>
          <w:rFonts w:ascii="Times New Roman" w:hAnsi="Times New Roman"/>
          <w:sz w:val="26"/>
          <w:szCs w:val="26"/>
        </w:rPr>
        <w:t xml:space="preserve"> Федерального закона от 27 июля 2006 года N 149-ФЗ "Об информации, информационных технологиях и о защите информации".</w:t>
      </w:r>
    </w:p>
    <w:p w:rsidR="0004498C" w:rsidRPr="00D30D99" w:rsidRDefault="0004498C" w:rsidP="00D30D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D30D99">
        <w:rPr>
          <w:rFonts w:ascii="Times New Roman" w:hAnsi="Times New Roman"/>
          <w:sz w:val="26"/>
          <w:szCs w:val="26"/>
        </w:rPr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04498C" w:rsidRPr="00D30D99" w:rsidRDefault="0004498C" w:rsidP="00D30D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proofErr w:type="gramStart"/>
      <w:r w:rsidRPr="00D30D99">
        <w:rPr>
          <w:rFonts w:ascii="Times New Roman" w:hAnsi="Times New Roman"/>
          <w:sz w:val="26"/>
          <w:szCs w:val="26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04498C" w:rsidRPr="00D30D99" w:rsidRDefault="0004498C" w:rsidP="00D30D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D30D99">
        <w:rPr>
          <w:rFonts w:ascii="Times New Roman" w:hAnsi="Times New Roman"/>
          <w:sz w:val="26"/>
          <w:szCs w:val="26"/>
        </w:rPr>
        <w:t>2) единой системы идентификац</w:t>
      </w:r>
      <w:proofErr w:type="gramStart"/>
      <w:r w:rsidRPr="00D30D99">
        <w:rPr>
          <w:rFonts w:ascii="Times New Roman" w:hAnsi="Times New Roman"/>
          <w:sz w:val="26"/>
          <w:szCs w:val="26"/>
        </w:rPr>
        <w:t>ии и ау</w:t>
      </w:r>
      <w:proofErr w:type="gramEnd"/>
      <w:r w:rsidRPr="00D30D99">
        <w:rPr>
          <w:rFonts w:ascii="Times New Roman" w:hAnsi="Times New Roman"/>
          <w:sz w:val="26"/>
          <w:szCs w:val="26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04498C" w:rsidRPr="00D30D99" w:rsidRDefault="002E303E" w:rsidP="00D30D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30D99">
        <w:rPr>
          <w:rFonts w:ascii="Times New Roman" w:hAnsi="Times New Roman"/>
          <w:sz w:val="26"/>
          <w:szCs w:val="26"/>
        </w:rPr>
        <w:t>26.</w:t>
      </w:r>
      <w:r w:rsidR="00D54FD5" w:rsidRPr="00D30D99">
        <w:rPr>
          <w:rFonts w:ascii="Times New Roman" w:hAnsi="Times New Roman"/>
          <w:sz w:val="26"/>
          <w:szCs w:val="26"/>
        </w:rPr>
        <w:t>4</w:t>
      </w:r>
      <w:proofErr w:type="gramStart"/>
      <w:r w:rsidR="0004498C" w:rsidRPr="00D30D99">
        <w:rPr>
          <w:rFonts w:ascii="Times New Roman" w:hAnsi="Times New Roman"/>
          <w:sz w:val="26"/>
          <w:szCs w:val="26"/>
        </w:rPr>
        <w:t xml:space="preserve"> З</w:t>
      </w:r>
      <w:proofErr w:type="gramEnd"/>
      <w:r w:rsidR="0004498C" w:rsidRPr="00D30D99">
        <w:rPr>
          <w:rFonts w:ascii="Times New Roman" w:hAnsi="Times New Roman"/>
          <w:sz w:val="26"/>
          <w:szCs w:val="26"/>
        </w:rPr>
        <w:t>апрещается требовать от заявителя:</w:t>
      </w:r>
    </w:p>
    <w:p w:rsidR="0004498C" w:rsidRPr="00D30D99" w:rsidRDefault="0004498C" w:rsidP="00D30D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30D99">
        <w:rPr>
          <w:rFonts w:ascii="Times New Roman" w:hAnsi="Times New Roman"/>
          <w:sz w:val="26"/>
          <w:szCs w:val="26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04498C" w:rsidRPr="00D30D99" w:rsidRDefault="0004498C" w:rsidP="00D30D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D30D99">
        <w:rPr>
          <w:rFonts w:ascii="Times New Roman" w:hAnsi="Times New Roman"/>
          <w:sz w:val="26"/>
          <w:szCs w:val="26"/>
        </w:rPr>
        <w:t>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</w:t>
      </w:r>
      <w:r w:rsidRPr="00D30D99">
        <w:rPr>
          <w:rFonts w:ascii="Times New Roman" w:hAnsi="Times New Roman"/>
          <w:sz w:val="26"/>
          <w:szCs w:val="26"/>
          <w:lang w:val="en-US"/>
        </w:rPr>
        <w:t> </w:t>
      </w:r>
      <w:r w:rsidRPr="00D30D99">
        <w:rPr>
          <w:rFonts w:ascii="Times New Roman" w:hAnsi="Times New Roman"/>
          <w:sz w:val="26"/>
          <w:szCs w:val="26"/>
        </w:rPr>
        <w:t>210-ФЗ государственных и муниципальных услуг, в</w:t>
      </w:r>
      <w:proofErr w:type="gramEnd"/>
      <w:r w:rsidRPr="00D30D99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D30D99">
        <w:rPr>
          <w:rFonts w:ascii="Times New Roman" w:hAnsi="Times New Roman"/>
          <w:sz w:val="26"/>
          <w:szCs w:val="26"/>
        </w:rPr>
        <w:t>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документов.</w:t>
      </w:r>
      <w:proofErr w:type="gramEnd"/>
      <w:r w:rsidRPr="00D30D99">
        <w:rPr>
          <w:rFonts w:ascii="Times New Roman" w:hAnsi="Times New Roman"/>
          <w:sz w:val="26"/>
          <w:szCs w:val="26"/>
        </w:rPr>
        <w:t xml:space="preserve">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инициативе».</w:t>
      </w:r>
    </w:p>
    <w:p w:rsidR="0004498C" w:rsidRPr="00D30D99" w:rsidRDefault="0004498C" w:rsidP="00D30D99">
      <w:pPr>
        <w:pStyle w:val="western"/>
        <w:spacing w:before="0" w:beforeAutospacing="0" w:after="0" w:afterAutospacing="0"/>
        <w:jc w:val="both"/>
        <w:rPr>
          <w:sz w:val="26"/>
          <w:szCs w:val="26"/>
        </w:rPr>
      </w:pPr>
      <w:r w:rsidRPr="00D30D99">
        <w:rPr>
          <w:sz w:val="26"/>
          <w:szCs w:val="26"/>
        </w:rPr>
        <w:t>2. Настоящее постановление вступает в силу с момента его официального опубликования (обнародования).</w:t>
      </w:r>
    </w:p>
    <w:p w:rsidR="0004498C" w:rsidRPr="00D30D99" w:rsidRDefault="0004498C" w:rsidP="00D30D99">
      <w:pPr>
        <w:pStyle w:val="western"/>
        <w:spacing w:before="0" w:beforeAutospacing="0" w:after="0" w:afterAutospacing="0"/>
        <w:jc w:val="both"/>
        <w:rPr>
          <w:sz w:val="26"/>
          <w:szCs w:val="26"/>
        </w:rPr>
      </w:pPr>
      <w:r w:rsidRPr="00D30D99">
        <w:rPr>
          <w:sz w:val="26"/>
          <w:szCs w:val="26"/>
        </w:rPr>
        <w:t xml:space="preserve">3. </w:t>
      </w:r>
      <w:proofErr w:type="gramStart"/>
      <w:r w:rsidRPr="00D30D99">
        <w:rPr>
          <w:sz w:val="26"/>
          <w:szCs w:val="26"/>
        </w:rPr>
        <w:t>Контроль за</w:t>
      </w:r>
      <w:proofErr w:type="gramEnd"/>
      <w:r w:rsidRPr="00D30D99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04498C" w:rsidRPr="00D30D99" w:rsidRDefault="0004498C" w:rsidP="00D30D99">
      <w:pPr>
        <w:pStyle w:val="a3"/>
        <w:jc w:val="both"/>
        <w:rPr>
          <w:bCs/>
          <w:color w:val="auto"/>
          <w:sz w:val="26"/>
          <w:szCs w:val="26"/>
        </w:rPr>
      </w:pPr>
    </w:p>
    <w:p w:rsidR="0004498C" w:rsidRPr="00D30D99" w:rsidRDefault="0004498C" w:rsidP="00D30D99">
      <w:pPr>
        <w:widowControl w:val="0"/>
        <w:spacing w:after="0" w:line="240" w:lineRule="auto"/>
        <w:jc w:val="both"/>
        <w:rPr>
          <w:rFonts w:ascii="Times New Roman" w:eastAsia="ヒラギノ角ゴ Pro W3" w:hAnsi="Times New Roman"/>
          <w:color w:val="000000"/>
          <w:sz w:val="26"/>
          <w:szCs w:val="26"/>
        </w:rPr>
      </w:pPr>
    </w:p>
    <w:p w:rsidR="0004498C" w:rsidRPr="00D30D99" w:rsidRDefault="0004498C" w:rsidP="00D30D99">
      <w:pPr>
        <w:pStyle w:val="11"/>
        <w:shd w:val="clear" w:color="auto" w:fill="FFFFFF"/>
        <w:jc w:val="both"/>
        <w:rPr>
          <w:b/>
          <w:color w:val="000000"/>
          <w:sz w:val="26"/>
          <w:szCs w:val="26"/>
        </w:rPr>
      </w:pPr>
      <w:r w:rsidRPr="00D30D99">
        <w:rPr>
          <w:b/>
          <w:color w:val="000000"/>
          <w:sz w:val="26"/>
          <w:szCs w:val="26"/>
        </w:rPr>
        <w:t>Глава администрации                                      И.Ш. Тимербулатов</w:t>
      </w:r>
    </w:p>
    <w:p w:rsidR="00B42C6F" w:rsidRPr="00D30D99" w:rsidRDefault="00B42C6F" w:rsidP="00D30D99">
      <w:pPr>
        <w:jc w:val="both"/>
        <w:rPr>
          <w:sz w:val="26"/>
          <w:szCs w:val="26"/>
        </w:rPr>
      </w:pPr>
    </w:p>
    <w:sectPr w:rsidR="00B42C6F" w:rsidRPr="00D30D99" w:rsidSect="004017A0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54C" w:rsidRDefault="004F554C" w:rsidP="00D30D99">
      <w:pPr>
        <w:spacing w:after="0" w:line="240" w:lineRule="auto"/>
      </w:pPr>
      <w:r>
        <w:separator/>
      </w:r>
    </w:p>
  </w:endnote>
  <w:endnote w:type="continuationSeparator" w:id="0">
    <w:p w:rsidR="004F554C" w:rsidRDefault="004F554C" w:rsidP="00D30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9642971"/>
      <w:docPartObj>
        <w:docPartGallery w:val="Page Numbers (Bottom of Page)"/>
        <w:docPartUnique/>
      </w:docPartObj>
    </w:sdtPr>
    <w:sdtContent>
      <w:p w:rsidR="00D30D99" w:rsidRDefault="00D30D99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D30D99" w:rsidRDefault="00D30D9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54C" w:rsidRDefault="004F554C" w:rsidP="00D30D99">
      <w:pPr>
        <w:spacing w:after="0" w:line="240" w:lineRule="auto"/>
      </w:pPr>
      <w:r>
        <w:separator/>
      </w:r>
    </w:p>
  </w:footnote>
  <w:footnote w:type="continuationSeparator" w:id="0">
    <w:p w:rsidR="004F554C" w:rsidRDefault="004F554C" w:rsidP="00D30D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BB7371"/>
    <w:multiLevelType w:val="hybridMultilevel"/>
    <w:tmpl w:val="B24E0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D34273"/>
    <w:multiLevelType w:val="multilevel"/>
    <w:tmpl w:val="006EE0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98C"/>
    <w:rsid w:val="000045E1"/>
    <w:rsid w:val="00032F31"/>
    <w:rsid w:val="0004498C"/>
    <w:rsid w:val="000770C2"/>
    <w:rsid w:val="00083288"/>
    <w:rsid w:val="00094309"/>
    <w:rsid w:val="001808D6"/>
    <w:rsid w:val="001C200F"/>
    <w:rsid w:val="002143BE"/>
    <w:rsid w:val="00240518"/>
    <w:rsid w:val="00284CBE"/>
    <w:rsid w:val="002A5630"/>
    <w:rsid w:val="002E303E"/>
    <w:rsid w:val="003419C5"/>
    <w:rsid w:val="0037613B"/>
    <w:rsid w:val="003F46B6"/>
    <w:rsid w:val="004017A0"/>
    <w:rsid w:val="004811FD"/>
    <w:rsid w:val="004F554C"/>
    <w:rsid w:val="00521C56"/>
    <w:rsid w:val="00525FB8"/>
    <w:rsid w:val="00583366"/>
    <w:rsid w:val="00585DBB"/>
    <w:rsid w:val="00615DF5"/>
    <w:rsid w:val="0062302E"/>
    <w:rsid w:val="006D5644"/>
    <w:rsid w:val="00711E69"/>
    <w:rsid w:val="008F3ECC"/>
    <w:rsid w:val="0097030A"/>
    <w:rsid w:val="009B0D4A"/>
    <w:rsid w:val="00AA6B37"/>
    <w:rsid w:val="00B42C6F"/>
    <w:rsid w:val="00B84A3A"/>
    <w:rsid w:val="00BF5D5B"/>
    <w:rsid w:val="00D27A57"/>
    <w:rsid w:val="00D30D99"/>
    <w:rsid w:val="00D54FD5"/>
    <w:rsid w:val="00D662EC"/>
    <w:rsid w:val="00F3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2302E"/>
    <w:pPr>
      <w:widowControl w:val="0"/>
      <w:autoSpaceDE w:val="0"/>
      <w:autoSpaceDN w:val="0"/>
      <w:adjustRightInd w:val="0"/>
      <w:spacing w:before="75" w:after="0" w:line="240" w:lineRule="auto"/>
      <w:jc w:val="center"/>
      <w:outlineLvl w:val="0"/>
    </w:pPr>
    <w:rPr>
      <w:rFonts w:ascii="Arial" w:eastAsia="Times New Roman" w:hAnsi="Arial" w:cs="Times New Roman"/>
      <w:b/>
      <w:bCs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04498C"/>
    <w:pPr>
      <w:spacing w:after="0" w:line="240" w:lineRule="auto"/>
    </w:pPr>
    <w:rPr>
      <w:rFonts w:ascii="Times New Roman" w:eastAsia="Times New Roman" w:hAnsi="Times New Roman" w:cs="Times New Roman"/>
      <w:color w:val="666252"/>
      <w:sz w:val="18"/>
      <w:szCs w:val="18"/>
    </w:rPr>
  </w:style>
  <w:style w:type="paragraph" w:customStyle="1" w:styleId="western">
    <w:name w:val="western"/>
    <w:basedOn w:val="a"/>
    <w:rsid w:val="00044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Прижатый влево"/>
    <w:basedOn w:val="a"/>
    <w:next w:val="a"/>
    <w:uiPriority w:val="99"/>
    <w:rsid w:val="0004498C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1">
    <w:name w:val="Обычный1"/>
    <w:rsid w:val="0004498C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 Spacing"/>
    <w:uiPriority w:val="1"/>
    <w:qFormat/>
    <w:rsid w:val="002143B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Title"/>
    <w:basedOn w:val="a"/>
    <w:link w:val="a7"/>
    <w:qFormat/>
    <w:rsid w:val="001C200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4"/>
      <w:szCs w:val="24"/>
      <w:lang w:eastAsia="en-US"/>
    </w:rPr>
  </w:style>
  <w:style w:type="character" w:customStyle="1" w:styleId="a7">
    <w:name w:val="Название Знак"/>
    <w:basedOn w:val="a0"/>
    <w:link w:val="a6"/>
    <w:rsid w:val="001C200F"/>
    <w:rPr>
      <w:rFonts w:ascii="Times New Roman" w:eastAsia="Times New Roman" w:hAnsi="Times New Roman" w:cs="Times New Roman"/>
      <w:b/>
      <w:bCs/>
      <w:sz w:val="44"/>
      <w:szCs w:val="24"/>
      <w:lang w:eastAsia="en-US"/>
    </w:rPr>
  </w:style>
  <w:style w:type="paragraph" w:customStyle="1" w:styleId="formattext">
    <w:name w:val="formattext"/>
    <w:basedOn w:val="a"/>
    <w:rsid w:val="001C2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62302E"/>
    <w:rPr>
      <w:rFonts w:ascii="Arial" w:eastAsia="Times New Roman" w:hAnsi="Arial" w:cs="Times New Roman"/>
      <w:b/>
      <w:bCs/>
      <w:sz w:val="24"/>
      <w:szCs w:val="24"/>
      <w:u w:val="single"/>
    </w:rPr>
  </w:style>
  <w:style w:type="character" w:customStyle="1" w:styleId="a8">
    <w:name w:val="Цветовое выделение для Нормальный"/>
    <w:uiPriority w:val="99"/>
    <w:rsid w:val="0062302E"/>
  </w:style>
  <w:style w:type="character" w:styleId="a9">
    <w:name w:val="Strong"/>
    <w:qFormat/>
    <w:rsid w:val="00583366"/>
    <w:rPr>
      <w:b/>
      <w:bCs/>
    </w:rPr>
  </w:style>
  <w:style w:type="paragraph" w:styleId="aa">
    <w:name w:val="List Paragraph"/>
    <w:basedOn w:val="a"/>
    <w:uiPriority w:val="34"/>
    <w:qFormat/>
    <w:rsid w:val="00B84A3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b">
    <w:name w:val="header"/>
    <w:basedOn w:val="a"/>
    <w:link w:val="ac"/>
    <w:uiPriority w:val="99"/>
    <w:unhideWhenUsed/>
    <w:rsid w:val="00D30D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30D99"/>
  </w:style>
  <w:style w:type="paragraph" w:styleId="ad">
    <w:name w:val="footer"/>
    <w:basedOn w:val="a"/>
    <w:link w:val="ae"/>
    <w:uiPriority w:val="99"/>
    <w:unhideWhenUsed/>
    <w:rsid w:val="00D30D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30D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2302E"/>
    <w:pPr>
      <w:widowControl w:val="0"/>
      <w:autoSpaceDE w:val="0"/>
      <w:autoSpaceDN w:val="0"/>
      <w:adjustRightInd w:val="0"/>
      <w:spacing w:before="75" w:after="0" w:line="240" w:lineRule="auto"/>
      <w:jc w:val="center"/>
      <w:outlineLvl w:val="0"/>
    </w:pPr>
    <w:rPr>
      <w:rFonts w:ascii="Arial" w:eastAsia="Times New Roman" w:hAnsi="Arial" w:cs="Times New Roman"/>
      <w:b/>
      <w:bCs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04498C"/>
    <w:pPr>
      <w:spacing w:after="0" w:line="240" w:lineRule="auto"/>
    </w:pPr>
    <w:rPr>
      <w:rFonts w:ascii="Times New Roman" w:eastAsia="Times New Roman" w:hAnsi="Times New Roman" w:cs="Times New Roman"/>
      <w:color w:val="666252"/>
      <w:sz w:val="18"/>
      <w:szCs w:val="18"/>
    </w:rPr>
  </w:style>
  <w:style w:type="paragraph" w:customStyle="1" w:styleId="western">
    <w:name w:val="western"/>
    <w:basedOn w:val="a"/>
    <w:rsid w:val="00044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Прижатый влево"/>
    <w:basedOn w:val="a"/>
    <w:next w:val="a"/>
    <w:uiPriority w:val="99"/>
    <w:rsid w:val="0004498C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1">
    <w:name w:val="Обычный1"/>
    <w:rsid w:val="0004498C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 Spacing"/>
    <w:uiPriority w:val="1"/>
    <w:qFormat/>
    <w:rsid w:val="002143B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Title"/>
    <w:basedOn w:val="a"/>
    <w:link w:val="a7"/>
    <w:qFormat/>
    <w:rsid w:val="001C200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4"/>
      <w:szCs w:val="24"/>
      <w:lang w:eastAsia="en-US"/>
    </w:rPr>
  </w:style>
  <w:style w:type="character" w:customStyle="1" w:styleId="a7">
    <w:name w:val="Название Знак"/>
    <w:basedOn w:val="a0"/>
    <w:link w:val="a6"/>
    <w:rsid w:val="001C200F"/>
    <w:rPr>
      <w:rFonts w:ascii="Times New Roman" w:eastAsia="Times New Roman" w:hAnsi="Times New Roman" w:cs="Times New Roman"/>
      <w:b/>
      <w:bCs/>
      <w:sz w:val="44"/>
      <w:szCs w:val="24"/>
      <w:lang w:eastAsia="en-US"/>
    </w:rPr>
  </w:style>
  <w:style w:type="paragraph" w:customStyle="1" w:styleId="formattext">
    <w:name w:val="formattext"/>
    <w:basedOn w:val="a"/>
    <w:rsid w:val="001C2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62302E"/>
    <w:rPr>
      <w:rFonts w:ascii="Arial" w:eastAsia="Times New Roman" w:hAnsi="Arial" w:cs="Times New Roman"/>
      <w:b/>
      <w:bCs/>
      <w:sz w:val="24"/>
      <w:szCs w:val="24"/>
      <w:u w:val="single"/>
    </w:rPr>
  </w:style>
  <w:style w:type="character" w:customStyle="1" w:styleId="a8">
    <w:name w:val="Цветовое выделение для Нормальный"/>
    <w:uiPriority w:val="99"/>
    <w:rsid w:val="0062302E"/>
  </w:style>
  <w:style w:type="character" w:styleId="a9">
    <w:name w:val="Strong"/>
    <w:qFormat/>
    <w:rsid w:val="00583366"/>
    <w:rPr>
      <w:b/>
      <w:bCs/>
    </w:rPr>
  </w:style>
  <w:style w:type="paragraph" w:styleId="aa">
    <w:name w:val="List Paragraph"/>
    <w:basedOn w:val="a"/>
    <w:uiPriority w:val="34"/>
    <w:qFormat/>
    <w:rsid w:val="00B84A3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b">
    <w:name w:val="header"/>
    <w:basedOn w:val="a"/>
    <w:link w:val="ac"/>
    <w:uiPriority w:val="99"/>
    <w:unhideWhenUsed/>
    <w:rsid w:val="00D30D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30D99"/>
  </w:style>
  <w:style w:type="paragraph" w:styleId="ad">
    <w:name w:val="footer"/>
    <w:basedOn w:val="a"/>
    <w:link w:val="ae"/>
    <w:uiPriority w:val="99"/>
    <w:unhideWhenUsed/>
    <w:rsid w:val="00D30D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30D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8555.14011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2021-06-11T06:50:00Z</dcterms:created>
  <dcterms:modified xsi:type="dcterms:W3CDTF">2021-06-11T06:50:00Z</dcterms:modified>
</cp:coreProperties>
</file>