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406B75" w:rsidRDefault="00A64508" w:rsidP="0004498C">
      <w:pPr>
        <w:pStyle w:val="western"/>
        <w:jc w:val="center"/>
        <w:rPr>
          <w:b/>
          <w:sz w:val="28"/>
          <w:szCs w:val="28"/>
        </w:rPr>
      </w:pPr>
      <w:r w:rsidRPr="00406B75">
        <w:rPr>
          <w:b/>
          <w:sz w:val="28"/>
          <w:szCs w:val="28"/>
        </w:rPr>
        <w:t>от 11</w:t>
      </w:r>
      <w:r w:rsidR="0037613B" w:rsidRPr="00406B75">
        <w:rPr>
          <w:b/>
          <w:sz w:val="28"/>
          <w:szCs w:val="28"/>
        </w:rPr>
        <w:t xml:space="preserve"> июня 2021 года № 35</w:t>
      </w:r>
      <w:r w:rsidR="0004498C" w:rsidRPr="00406B75">
        <w:rPr>
          <w:b/>
          <w:sz w:val="28"/>
          <w:szCs w:val="28"/>
        </w:rPr>
        <w:t>-п</w:t>
      </w:r>
    </w:p>
    <w:tbl>
      <w:tblPr>
        <w:tblW w:w="836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4"/>
      </w:tblGrid>
      <w:tr w:rsidR="0004498C" w:rsidRPr="00083288" w:rsidTr="0037613B">
        <w:trPr>
          <w:tblCellSpacing w:w="0" w:type="dxa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13B" w:rsidRPr="00A64508" w:rsidRDefault="0004498C" w:rsidP="00376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6450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ьной услуг</w:t>
            </w:r>
            <w:r w:rsidR="002143BE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613B" w:rsidRPr="00A6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Малоекатериновского муниципального образования  Калининского  муниципального района Саратовской  области, а также посадки (взлета) на расположенные в границах Малоекатериновского муниципального образования  Калининского муниципального района  Саратовской области площадки, сведения о которых не</w:t>
            </w:r>
            <w:proofErr w:type="gramEnd"/>
            <w:r w:rsidR="0037613B" w:rsidRPr="00A6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7613B" w:rsidRPr="00A6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опубликованы в документах аэронавигационной информации»</w:t>
            </w:r>
            <w:proofErr w:type="gramEnd"/>
          </w:p>
          <w:p w:rsidR="0004498C" w:rsidRPr="00A64508" w:rsidRDefault="001C200F" w:rsidP="001C200F">
            <w:pPr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A6450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083288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7613B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твержденный постановлением № 74</w:t>
            </w:r>
            <w:r w:rsidR="0004498C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-п от </w:t>
            </w:r>
            <w:r w:rsidR="0037613B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25.12.2018</w:t>
            </w:r>
            <w:r w:rsidR="0004498C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A64508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 w:rsidR="00A64508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изменения</w:t>
            </w:r>
            <w:r w:rsid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  <w:r w:rsidR="00A64508" w:rsidRPr="00A6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от 01.07.2019 г. № 45-п)</w:t>
            </w:r>
          </w:p>
          <w:p w:rsidR="00083288" w:rsidRPr="00083288" w:rsidRDefault="00083288" w:rsidP="00083288">
            <w:pPr>
              <w:pStyle w:val="western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613B" w:rsidRPr="003342DA" w:rsidRDefault="00406B75" w:rsidP="00406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7613B" w:rsidRPr="003342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49 Правил использования воздушного про</w:t>
      </w:r>
      <w:r w:rsidR="0037613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13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13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утвержденных постановлением </w:t>
      </w:r>
      <w:r w:rsidR="0037613B" w:rsidRPr="003342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 11.03.2010 г. № 138, 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 постановлением Правительства Российской Федерации от 16.05.2011 № 373 «О разработке и утверждении административных регламентов исполнения</w:t>
      </w:r>
      <w:proofErr w:type="gramEnd"/>
      <w:r w:rsidR="0037613B" w:rsidRPr="0033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функций и административных регламентов предоставления государственных услуг»,</w:t>
      </w:r>
    </w:p>
    <w:p w:rsidR="0037613B" w:rsidRDefault="0037613B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A64508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 xml:space="preserve">1. </w:t>
      </w:r>
      <w:proofErr w:type="gramStart"/>
      <w:r w:rsidR="001C200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AB3275">
        <w:rPr>
          <w:sz w:val="28"/>
          <w:szCs w:val="28"/>
        </w:rPr>
        <w:t xml:space="preserve"> административный регламент п</w:t>
      </w:r>
      <w:r>
        <w:rPr>
          <w:sz w:val="28"/>
          <w:szCs w:val="28"/>
        </w:rPr>
        <w:t>редоставления муниципальной услуги</w:t>
      </w:r>
      <w:r w:rsidR="002143BE">
        <w:rPr>
          <w:sz w:val="28"/>
          <w:szCs w:val="28"/>
        </w:rPr>
        <w:t xml:space="preserve"> </w:t>
      </w:r>
      <w:r w:rsidR="0037613B" w:rsidRPr="003342DA">
        <w:rPr>
          <w:color w:val="000000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 населенными пунктами </w:t>
      </w:r>
      <w:r w:rsidR="0037613B">
        <w:rPr>
          <w:color w:val="000000"/>
          <w:sz w:val="28"/>
          <w:szCs w:val="28"/>
        </w:rPr>
        <w:t xml:space="preserve"> Малоекатериновского </w:t>
      </w:r>
      <w:r w:rsidR="0037613B" w:rsidRPr="003342DA">
        <w:rPr>
          <w:color w:val="000000"/>
          <w:sz w:val="28"/>
          <w:szCs w:val="28"/>
        </w:rPr>
        <w:t xml:space="preserve">муниципального </w:t>
      </w:r>
      <w:r w:rsidR="0037613B">
        <w:rPr>
          <w:color w:val="000000"/>
          <w:sz w:val="28"/>
          <w:szCs w:val="28"/>
        </w:rPr>
        <w:t>образования  Калининского</w:t>
      </w:r>
      <w:r w:rsidR="0037613B" w:rsidRPr="003342DA">
        <w:rPr>
          <w:color w:val="000000"/>
          <w:sz w:val="28"/>
          <w:szCs w:val="28"/>
        </w:rPr>
        <w:t> мун</w:t>
      </w:r>
      <w:r w:rsidR="0037613B">
        <w:rPr>
          <w:color w:val="000000"/>
          <w:sz w:val="28"/>
          <w:szCs w:val="28"/>
        </w:rPr>
        <w:t xml:space="preserve">иципального района Саратовской </w:t>
      </w:r>
      <w:r w:rsidR="0037613B" w:rsidRPr="003342DA">
        <w:rPr>
          <w:color w:val="000000"/>
          <w:sz w:val="28"/>
          <w:szCs w:val="28"/>
        </w:rPr>
        <w:t xml:space="preserve"> области, а также посадки (взлета) на расположенные в границах </w:t>
      </w:r>
      <w:r w:rsidR="0037613B">
        <w:rPr>
          <w:color w:val="000000"/>
          <w:sz w:val="28"/>
          <w:szCs w:val="28"/>
        </w:rPr>
        <w:lastRenderedPageBreak/>
        <w:t xml:space="preserve">Малоекатериновского </w:t>
      </w:r>
      <w:r w:rsidR="0037613B" w:rsidRPr="003342DA">
        <w:rPr>
          <w:color w:val="000000"/>
          <w:sz w:val="28"/>
          <w:szCs w:val="28"/>
        </w:rPr>
        <w:t>му</w:t>
      </w:r>
      <w:r w:rsidR="0037613B">
        <w:rPr>
          <w:color w:val="000000"/>
          <w:sz w:val="28"/>
          <w:szCs w:val="28"/>
        </w:rPr>
        <w:t>ниципального</w:t>
      </w:r>
      <w:r w:rsidR="00406B75">
        <w:rPr>
          <w:color w:val="000000"/>
          <w:sz w:val="28"/>
          <w:szCs w:val="28"/>
        </w:rPr>
        <w:t xml:space="preserve"> образования Калининского </w:t>
      </w:r>
      <w:r w:rsidR="0037613B" w:rsidRPr="00A64508">
        <w:rPr>
          <w:color w:val="000000"/>
          <w:sz w:val="28"/>
          <w:szCs w:val="28"/>
        </w:rPr>
        <w:t>муниципального района  Саратовской  области площадки, сведения о которых не опубликованы в</w:t>
      </w:r>
      <w:proofErr w:type="gramEnd"/>
      <w:r w:rsidR="0037613B" w:rsidRPr="00A64508">
        <w:rPr>
          <w:color w:val="000000"/>
          <w:sz w:val="28"/>
          <w:szCs w:val="28"/>
        </w:rPr>
        <w:t xml:space="preserve"> </w:t>
      </w:r>
      <w:proofErr w:type="gramStart"/>
      <w:r w:rsidR="0037613B" w:rsidRPr="00A64508">
        <w:rPr>
          <w:color w:val="000000"/>
          <w:sz w:val="28"/>
          <w:szCs w:val="28"/>
        </w:rPr>
        <w:t>документах</w:t>
      </w:r>
      <w:proofErr w:type="gramEnd"/>
      <w:r w:rsidR="0037613B" w:rsidRPr="00A64508">
        <w:rPr>
          <w:color w:val="000000"/>
          <w:sz w:val="28"/>
          <w:szCs w:val="28"/>
        </w:rPr>
        <w:t xml:space="preserve"> аэронавигационной информации»</w:t>
      </w:r>
      <w:r w:rsidR="00083288" w:rsidRPr="00A64508">
        <w:rPr>
          <w:sz w:val="28"/>
          <w:szCs w:val="28"/>
        </w:rPr>
        <w:t xml:space="preserve"> </w:t>
      </w:r>
      <w:r w:rsidRPr="00A64508">
        <w:rPr>
          <w:bCs/>
          <w:color w:val="000000"/>
          <w:sz w:val="28"/>
          <w:szCs w:val="28"/>
        </w:rPr>
        <w:t xml:space="preserve"> утвержденны</w:t>
      </w:r>
      <w:r w:rsidR="0037613B" w:rsidRPr="00A64508">
        <w:rPr>
          <w:bCs/>
          <w:color w:val="000000"/>
          <w:sz w:val="28"/>
          <w:szCs w:val="28"/>
        </w:rPr>
        <w:t>й постановлением № 74-п от 25.12</w:t>
      </w:r>
      <w:r w:rsidRPr="00A64508">
        <w:rPr>
          <w:bCs/>
          <w:color w:val="000000"/>
          <w:sz w:val="28"/>
          <w:szCs w:val="28"/>
        </w:rPr>
        <w:t>.20</w:t>
      </w:r>
      <w:r w:rsidR="002143BE" w:rsidRPr="00A64508">
        <w:rPr>
          <w:bCs/>
          <w:color w:val="000000"/>
          <w:sz w:val="28"/>
          <w:szCs w:val="28"/>
        </w:rPr>
        <w:t>1</w:t>
      </w:r>
      <w:r w:rsidR="0037613B" w:rsidRPr="00A64508">
        <w:rPr>
          <w:bCs/>
          <w:color w:val="000000"/>
          <w:sz w:val="28"/>
          <w:szCs w:val="28"/>
        </w:rPr>
        <w:t>8</w:t>
      </w:r>
      <w:r w:rsidR="00A64508" w:rsidRPr="00A64508">
        <w:rPr>
          <w:bCs/>
          <w:color w:val="000000"/>
          <w:sz w:val="28"/>
          <w:szCs w:val="28"/>
        </w:rPr>
        <w:t>(</w:t>
      </w:r>
      <w:r w:rsidR="00A64508">
        <w:rPr>
          <w:bCs/>
          <w:color w:val="000000"/>
          <w:sz w:val="28"/>
          <w:szCs w:val="28"/>
        </w:rPr>
        <w:t xml:space="preserve">с </w:t>
      </w:r>
      <w:r w:rsidR="00A64508" w:rsidRPr="00A64508">
        <w:rPr>
          <w:bCs/>
          <w:color w:val="000000"/>
          <w:sz w:val="28"/>
          <w:szCs w:val="28"/>
        </w:rPr>
        <w:t>изменения</w:t>
      </w:r>
      <w:r w:rsidR="00A64508">
        <w:rPr>
          <w:bCs/>
          <w:color w:val="000000"/>
          <w:sz w:val="28"/>
          <w:szCs w:val="28"/>
        </w:rPr>
        <w:t>ми</w:t>
      </w:r>
      <w:r w:rsidR="00A64508" w:rsidRPr="00A64508">
        <w:rPr>
          <w:bCs/>
          <w:color w:val="000000"/>
          <w:sz w:val="28"/>
          <w:szCs w:val="28"/>
        </w:rPr>
        <w:t xml:space="preserve"> от 01.07.2019 г. № 45-п) </w:t>
      </w:r>
      <w:r w:rsidRPr="00A64508">
        <w:rPr>
          <w:bCs/>
          <w:color w:val="000000"/>
          <w:sz w:val="28"/>
          <w:szCs w:val="28"/>
        </w:rPr>
        <w:t>(далее – регламент)</w:t>
      </w:r>
      <w:r w:rsidR="00406B75">
        <w:rPr>
          <w:bCs/>
          <w:color w:val="000000"/>
          <w:sz w:val="28"/>
          <w:szCs w:val="28"/>
        </w:rPr>
        <w:t xml:space="preserve"> </w:t>
      </w:r>
      <w:r w:rsidR="00406B75">
        <w:rPr>
          <w:sz w:val="28"/>
          <w:szCs w:val="28"/>
        </w:rPr>
        <w:t>следующие изменения</w:t>
      </w:r>
      <w:r w:rsidRPr="00A64508">
        <w:rPr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после пункта 2.7.3 дополнить регламент пунктом 2.7.4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37613B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«2.7.5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406B75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406B75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 w:cs="Times New Roman"/>
          <w:sz w:val="28"/>
          <w:szCs w:val="28"/>
        </w:rPr>
        <w:t>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37613B" w:rsidP="0040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2.7.6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="0004498C" w:rsidRPr="00406B75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406B75">
        <w:rPr>
          <w:rFonts w:ascii="Times New Roman" w:hAnsi="Times New Roman"/>
          <w:sz w:val="28"/>
          <w:szCs w:val="28"/>
        </w:rPr>
        <w:t xml:space="preserve"> Ф</w:t>
      </w:r>
      <w:r w:rsidR="0004498C" w:rsidRPr="00003FA4">
        <w:rPr>
          <w:rFonts w:ascii="Times New Roman" w:hAnsi="Times New Roman"/>
          <w:sz w:val="28"/>
          <w:szCs w:val="28"/>
        </w:rPr>
        <w:t>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40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40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40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37613B" w:rsidP="0040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2.7.8</w:t>
      </w:r>
      <w:r w:rsidR="0004498C" w:rsidRPr="00003FA4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04498C" w:rsidRPr="00003FA4" w:rsidRDefault="0004498C" w:rsidP="0040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03FA4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40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406B7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</w:t>
      </w:r>
      <w:bookmarkStart w:id="0" w:name="_GoBack"/>
      <w:bookmarkEnd w:id="0"/>
      <w:r w:rsidRPr="00003FA4">
        <w:rPr>
          <w:sz w:val="28"/>
          <w:szCs w:val="28"/>
        </w:rPr>
        <w:t>т в силу с момента его официального опубликования (обнародования).</w:t>
      </w:r>
    </w:p>
    <w:p w:rsidR="0004498C" w:rsidRPr="00003FA4" w:rsidRDefault="0004498C" w:rsidP="00406B7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406B75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01" w:rsidRDefault="00335301" w:rsidP="00406B75">
      <w:pPr>
        <w:spacing w:after="0" w:line="240" w:lineRule="auto"/>
      </w:pPr>
      <w:r>
        <w:separator/>
      </w:r>
    </w:p>
  </w:endnote>
  <w:endnote w:type="continuationSeparator" w:id="0">
    <w:p w:rsidR="00335301" w:rsidRDefault="00335301" w:rsidP="0040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18911"/>
      <w:docPartObj>
        <w:docPartGallery w:val="Page Numbers (Bottom of Page)"/>
        <w:docPartUnique/>
      </w:docPartObj>
    </w:sdtPr>
    <w:sdtContent>
      <w:p w:rsidR="00406B75" w:rsidRDefault="00406B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6B75" w:rsidRDefault="00406B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01" w:rsidRDefault="00335301" w:rsidP="00406B75">
      <w:pPr>
        <w:spacing w:after="0" w:line="240" w:lineRule="auto"/>
      </w:pPr>
      <w:r>
        <w:separator/>
      </w:r>
    </w:p>
  </w:footnote>
  <w:footnote w:type="continuationSeparator" w:id="0">
    <w:p w:rsidR="00335301" w:rsidRDefault="00335301" w:rsidP="0040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1C200F"/>
    <w:rsid w:val="002143BE"/>
    <w:rsid w:val="00335301"/>
    <w:rsid w:val="0037613B"/>
    <w:rsid w:val="003F46B6"/>
    <w:rsid w:val="004017A0"/>
    <w:rsid w:val="00406B75"/>
    <w:rsid w:val="00521C56"/>
    <w:rsid w:val="006C415D"/>
    <w:rsid w:val="009B0D4A"/>
    <w:rsid w:val="00A64508"/>
    <w:rsid w:val="00B42C6F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B75"/>
  </w:style>
  <w:style w:type="paragraph" w:styleId="aa">
    <w:name w:val="footer"/>
    <w:basedOn w:val="a"/>
    <w:link w:val="ab"/>
    <w:uiPriority w:val="99"/>
    <w:unhideWhenUsed/>
    <w:rsid w:val="0040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B75"/>
  </w:style>
  <w:style w:type="paragraph" w:styleId="aa">
    <w:name w:val="footer"/>
    <w:basedOn w:val="a"/>
    <w:link w:val="ab"/>
    <w:uiPriority w:val="99"/>
    <w:unhideWhenUsed/>
    <w:rsid w:val="0040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2021-06-11T06:30:00Z</dcterms:created>
  <dcterms:modified xsi:type="dcterms:W3CDTF">2021-06-11T06:30:00Z</dcterms:modified>
</cp:coreProperties>
</file>