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C3" w:rsidRDefault="00E241C3" w:rsidP="00E241C3">
      <w:pPr>
        <w:jc w:val="center"/>
        <w:rPr>
          <w:b/>
          <w:sz w:val="28"/>
          <w:szCs w:val="28"/>
        </w:rPr>
      </w:pPr>
    </w:p>
    <w:p w:rsidR="00D00860" w:rsidRPr="006726CD" w:rsidRDefault="00D00860" w:rsidP="00D00860">
      <w:pPr>
        <w:jc w:val="center"/>
        <w:rPr>
          <w:b/>
          <w:caps/>
          <w:sz w:val="28"/>
          <w:szCs w:val="28"/>
        </w:rPr>
      </w:pPr>
      <w:r w:rsidRPr="006726CD">
        <w:rPr>
          <w:b/>
          <w:caps/>
          <w:sz w:val="28"/>
          <w:szCs w:val="28"/>
        </w:rPr>
        <w:t>АДМИНИСТРАЦИЯ</w:t>
      </w:r>
    </w:p>
    <w:p w:rsidR="00D00860" w:rsidRPr="006726CD" w:rsidRDefault="00D00860" w:rsidP="00D00860">
      <w:pPr>
        <w:jc w:val="center"/>
        <w:rPr>
          <w:b/>
          <w:caps/>
          <w:sz w:val="28"/>
          <w:szCs w:val="28"/>
        </w:rPr>
      </w:pPr>
      <w:r w:rsidRPr="006726CD">
        <w:rPr>
          <w:b/>
          <w:caps/>
          <w:sz w:val="28"/>
          <w:szCs w:val="28"/>
        </w:rPr>
        <w:t>МАЛОЕКАТЕРИНОВСКОГО МУНИЦИПАЛЬНОГО ОБРАЗОВАНИЯ</w:t>
      </w:r>
      <w:r w:rsidRPr="006726CD">
        <w:rPr>
          <w:b/>
          <w:caps/>
          <w:sz w:val="28"/>
          <w:szCs w:val="28"/>
        </w:rPr>
        <w:br/>
        <w:t>КАЛИНИНСКОГО МУНИЦИПАЛЬНОГО РАЙОНА</w:t>
      </w:r>
      <w:r w:rsidRPr="006726CD">
        <w:rPr>
          <w:b/>
          <w:caps/>
          <w:sz w:val="28"/>
          <w:szCs w:val="28"/>
        </w:rPr>
        <w:br/>
        <w:t>САРАТОВСКОЙ ОБЛАСТИ</w:t>
      </w:r>
    </w:p>
    <w:p w:rsidR="00D00860" w:rsidRPr="006726CD" w:rsidRDefault="00D00860" w:rsidP="00D00860">
      <w:pPr>
        <w:jc w:val="center"/>
        <w:rPr>
          <w:b/>
          <w:caps/>
          <w:sz w:val="28"/>
          <w:szCs w:val="28"/>
        </w:rPr>
      </w:pPr>
    </w:p>
    <w:p w:rsidR="00D00860" w:rsidRPr="006726CD" w:rsidRDefault="00D00860" w:rsidP="00D00860">
      <w:pPr>
        <w:jc w:val="center"/>
        <w:rPr>
          <w:caps/>
          <w:sz w:val="28"/>
          <w:szCs w:val="28"/>
        </w:rPr>
      </w:pPr>
    </w:p>
    <w:p w:rsidR="00D00860" w:rsidRDefault="00D00860" w:rsidP="00D00860">
      <w:pPr>
        <w:jc w:val="center"/>
        <w:rPr>
          <w:b/>
          <w:spacing w:val="20"/>
          <w:sz w:val="28"/>
          <w:szCs w:val="28"/>
        </w:rPr>
      </w:pPr>
      <w:r w:rsidRPr="006726CD">
        <w:rPr>
          <w:b/>
          <w:spacing w:val="20"/>
          <w:sz w:val="28"/>
          <w:szCs w:val="28"/>
        </w:rPr>
        <w:t>ПОСТАНОВЛЕНИЕ</w:t>
      </w:r>
    </w:p>
    <w:p w:rsidR="00D00860" w:rsidRPr="006726CD" w:rsidRDefault="00D00860" w:rsidP="00D00860">
      <w:pPr>
        <w:jc w:val="center"/>
        <w:rPr>
          <w:b/>
          <w:sz w:val="28"/>
          <w:szCs w:val="28"/>
        </w:rPr>
      </w:pPr>
    </w:p>
    <w:p w:rsidR="00D00860" w:rsidRPr="00B03309" w:rsidRDefault="00B03309" w:rsidP="00D00860">
      <w:pPr>
        <w:jc w:val="center"/>
        <w:rPr>
          <w:b/>
          <w:sz w:val="28"/>
          <w:szCs w:val="28"/>
        </w:rPr>
      </w:pPr>
      <w:r w:rsidRPr="00B03309">
        <w:rPr>
          <w:b/>
          <w:sz w:val="28"/>
          <w:szCs w:val="28"/>
        </w:rPr>
        <w:t>о</w:t>
      </w:r>
      <w:r w:rsidR="00D00860" w:rsidRPr="00B03309">
        <w:rPr>
          <w:b/>
          <w:sz w:val="28"/>
          <w:szCs w:val="28"/>
        </w:rPr>
        <w:t>т</w:t>
      </w:r>
      <w:r w:rsidRPr="00B03309">
        <w:rPr>
          <w:b/>
          <w:sz w:val="28"/>
          <w:szCs w:val="28"/>
        </w:rPr>
        <w:t xml:space="preserve"> 17</w:t>
      </w:r>
      <w:r w:rsidR="00D00860" w:rsidRPr="00B03309">
        <w:rPr>
          <w:b/>
          <w:sz w:val="28"/>
          <w:szCs w:val="28"/>
        </w:rPr>
        <w:t xml:space="preserve"> декабря 2021  года  №</w:t>
      </w:r>
      <w:r w:rsidRPr="00B03309">
        <w:rPr>
          <w:b/>
          <w:sz w:val="28"/>
          <w:szCs w:val="28"/>
        </w:rPr>
        <w:t xml:space="preserve"> 90</w:t>
      </w:r>
      <w:r w:rsidR="00D00860" w:rsidRPr="00B03309">
        <w:rPr>
          <w:b/>
          <w:sz w:val="28"/>
          <w:szCs w:val="28"/>
        </w:rPr>
        <w:t>-п</w:t>
      </w:r>
    </w:p>
    <w:p w:rsidR="00E241C3" w:rsidRDefault="00E241C3" w:rsidP="00E241C3">
      <w:pPr>
        <w:jc w:val="center"/>
        <w:rPr>
          <w:b/>
          <w:sz w:val="28"/>
          <w:szCs w:val="28"/>
        </w:rPr>
      </w:pPr>
    </w:p>
    <w:p w:rsidR="00D00860" w:rsidRDefault="00D00860" w:rsidP="00E241C3">
      <w:pPr>
        <w:rPr>
          <w:b/>
          <w:sz w:val="28"/>
          <w:szCs w:val="28"/>
        </w:rPr>
      </w:pPr>
    </w:p>
    <w:p w:rsidR="00E241C3" w:rsidRDefault="00E241C3" w:rsidP="00E24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мониторинга реализации соглашений о муниципально-частном </w:t>
      </w:r>
      <w:r w:rsidR="00D00860">
        <w:rPr>
          <w:b/>
          <w:sz w:val="28"/>
          <w:szCs w:val="28"/>
        </w:rPr>
        <w:t>партнерстве в Малоекатериновском</w:t>
      </w:r>
      <w:r>
        <w:rPr>
          <w:b/>
          <w:sz w:val="28"/>
          <w:szCs w:val="28"/>
        </w:rPr>
        <w:t xml:space="preserve"> муниципальном </w:t>
      </w:r>
      <w:r w:rsidR="00D00860">
        <w:rPr>
          <w:b/>
          <w:sz w:val="28"/>
          <w:szCs w:val="28"/>
        </w:rPr>
        <w:t>образовании</w:t>
      </w:r>
    </w:p>
    <w:p w:rsidR="00E241C3" w:rsidRDefault="00E241C3" w:rsidP="00E241C3">
      <w:pPr>
        <w:jc w:val="center"/>
        <w:rPr>
          <w:b/>
          <w:sz w:val="28"/>
          <w:szCs w:val="28"/>
        </w:rPr>
      </w:pPr>
    </w:p>
    <w:p w:rsidR="00D00860" w:rsidRDefault="00E241C3" w:rsidP="00E24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>
        <w:rPr>
          <w:sz w:val="28"/>
          <w:szCs w:val="28"/>
        </w:rPr>
        <w:t>В соответствии с пунктом 2 части 2 статьи 16 Федерального закона от 13 июля 2015 г. №224-ФЗ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приказом Минэкономразвития России от 02.02.2021 №</w:t>
      </w:r>
      <w:r w:rsidR="00D00860">
        <w:rPr>
          <w:sz w:val="28"/>
          <w:szCs w:val="28"/>
        </w:rPr>
        <w:t xml:space="preserve"> 40, Уставом Малоекатериновского</w:t>
      </w:r>
      <w:r>
        <w:rPr>
          <w:sz w:val="28"/>
          <w:szCs w:val="28"/>
        </w:rPr>
        <w:t xml:space="preserve"> муниципального обр</w:t>
      </w:r>
      <w:r w:rsidR="00D00860">
        <w:rPr>
          <w:sz w:val="28"/>
          <w:szCs w:val="28"/>
        </w:rPr>
        <w:t>азования</w:t>
      </w:r>
      <w:r w:rsidR="00A1092D">
        <w:rPr>
          <w:sz w:val="28"/>
          <w:szCs w:val="28"/>
        </w:rPr>
        <w:t xml:space="preserve"> Калининского муниципального района Саратовской области</w:t>
      </w:r>
    </w:p>
    <w:p w:rsidR="00E241C3" w:rsidRDefault="00E241C3" w:rsidP="00E24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1C3" w:rsidRDefault="00D00860" w:rsidP="00E241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241C3">
        <w:rPr>
          <w:b/>
          <w:sz w:val="28"/>
          <w:szCs w:val="28"/>
        </w:rPr>
        <w:t>:</w:t>
      </w:r>
    </w:p>
    <w:p w:rsidR="00C76E58" w:rsidRDefault="00C76E58" w:rsidP="00E241C3">
      <w:pPr>
        <w:rPr>
          <w:b/>
          <w:sz w:val="28"/>
          <w:szCs w:val="28"/>
        </w:rPr>
      </w:pPr>
    </w:p>
    <w:p w:rsidR="00E241C3" w:rsidRDefault="00E241C3" w:rsidP="00C76E5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</w:t>
      </w:r>
      <w:r w:rsidR="00C76E58">
        <w:rPr>
          <w:sz w:val="28"/>
          <w:szCs w:val="28"/>
        </w:rPr>
        <w:t>вердить</w:t>
      </w:r>
      <w:r>
        <w:rPr>
          <w:sz w:val="28"/>
          <w:szCs w:val="28"/>
        </w:rPr>
        <w:t xml:space="preserve"> Порядок монитор</w:t>
      </w:r>
      <w:r w:rsidR="00A1092D">
        <w:rPr>
          <w:sz w:val="28"/>
          <w:szCs w:val="28"/>
        </w:rPr>
        <w:t>инга реализации</w:t>
      </w:r>
      <w:r>
        <w:rPr>
          <w:sz w:val="28"/>
          <w:szCs w:val="28"/>
        </w:rPr>
        <w:t xml:space="preserve"> соглашений о муниципально-частн</w:t>
      </w:r>
      <w:r w:rsidR="00C76E58">
        <w:rPr>
          <w:sz w:val="28"/>
          <w:szCs w:val="28"/>
        </w:rPr>
        <w:t>ом партнерстве согласно приложения</w:t>
      </w:r>
      <w:r>
        <w:rPr>
          <w:sz w:val="28"/>
          <w:szCs w:val="28"/>
        </w:rPr>
        <w:t>.</w:t>
      </w:r>
    </w:p>
    <w:p w:rsidR="00C76E58" w:rsidRPr="00273F23" w:rsidRDefault="00C76E58" w:rsidP="00C76E5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41C3">
        <w:rPr>
          <w:sz w:val="28"/>
          <w:szCs w:val="28"/>
        </w:rPr>
        <w:t xml:space="preserve">. </w:t>
      </w:r>
      <w:r w:rsidRPr="00273F23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E241C3" w:rsidRDefault="00C76E58" w:rsidP="00C76E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1C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241C3" w:rsidRDefault="00E241C3" w:rsidP="00E241C3">
      <w:pPr>
        <w:rPr>
          <w:sz w:val="28"/>
          <w:szCs w:val="28"/>
        </w:rPr>
      </w:pPr>
    </w:p>
    <w:p w:rsidR="00E241C3" w:rsidRDefault="00E241C3" w:rsidP="00E241C3">
      <w:pPr>
        <w:rPr>
          <w:sz w:val="28"/>
          <w:szCs w:val="28"/>
        </w:rPr>
      </w:pPr>
    </w:p>
    <w:p w:rsidR="00C76E58" w:rsidRDefault="00C76E58" w:rsidP="00E241C3">
      <w:pPr>
        <w:rPr>
          <w:rStyle w:val="apple-style-span"/>
          <w:b/>
          <w:bCs/>
          <w:color w:val="000000"/>
          <w:sz w:val="28"/>
          <w:szCs w:val="28"/>
        </w:rPr>
      </w:pPr>
    </w:p>
    <w:p w:rsidR="00C76E58" w:rsidRDefault="00C76E58" w:rsidP="00E241C3">
      <w:pPr>
        <w:rPr>
          <w:rStyle w:val="apple-style-span"/>
          <w:b/>
          <w:bCs/>
          <w:color w:val="000000"/>
          <w:sz w:val="28"/>
          <w:szCs w:val="28"/>
        </w:rPr>
      </w:pPr>
    </w:p>
    <w:p w:rsidR="00C76E58" w:rsidRDefault="00C76E58" w:rsidP="00E241C3">
      <w:pPr>
        <w:rPr>
          <w:rStyle w:val="apple-style-span"/>
          <w:b/>
          <w:bCs/>
          <w:color w:val="000000"/>
          <w:sz w:val="28"/>
          <w:szCs w:val="28"/>
        </w:rPr>
      </w:pPr>
    </w:p>
    <w:p w:rsidR="00C76E58" w:rsidRDefault="00C76E58" w:rsidP="00E241C3">
      <w:pPr>
        <w:rPr>
          <w:rStyle w:val="apple-style-span"/>
          <w:b/>
          <w:bCs/>
          <w:color w:val="000000"/>
          <w:sz w:val="28"/>
          <w:szCs w:val="28"/>
        </w:rPr>
      </w:pPr>
    </w:p>
    <w:p w:rsidR="00E241C3" w:rsidRDefault="00C76E58" w:rsidP="00E241C3">
      <w:pPr>
        <w:rPr>
          <w:sz w:val="28"/>
          <w:szCs w:val="28"/>
        </w:rPr>
      </w:pPr>
      <w:r w:rsidRPr="00864791">
        <w:rPr>
          <w:rStyle w:val="apple-style-span"/>
          <w:b/>
          <w:bCs/>
          <w:color w:val="000000"/>
          <w:sz w:val="28"/>
          <w:szCs w:val="28"/>
        </w:rPr>
        <w:t>Глава  администрации</w:t>
      </w:r>
      <w:r>
        <w:rPr>
          <w:rStyle w:val="apple-style-span"/>
          <w:b/>
          <w:bCs/>
          <w:color w:val="000000"/>
          <w:sz w:val="28"/>
          <w:szCs w:val="28"/>
        </w:rPr>
        <w:t xml:space="preserve">                                          И.Ш.Тимербулатов</w:t>
      </w:r>
    </w:p>
    <w:p w:rsidR="00E241C3" w:rsidRDefault="00E241C3" w:rsidP="00E241C3">
      <w:pPr>
        <w:rPr>
          <w:sz w:val="28"/>
          <w:szCs w:val="28"/>
        </w:rPr>
      </w:pPr>
    </w:p>
    <w:p w:rsidR="00C76E58" w:rsidRDefault="00C76E58" w:rsidP="00E241C3">
      <w:pPr>
        <w:rPr>
          <w:sz w:val="28"/>
          <w:szCs w:val="28"/>
        </w:rPr>
      </w:pPr>
    </w:p>
    <w:p w:rsidR="00E241C3" w:rsidRPr="00E241C3" w:rsidRDefault="00E241C3" w:rsidP="00E241C3">
      <w:pPr>
        <w:rPr>
          <w:sz w:val="28"/>
          <w:szCs w:val="28"/>
        </w:rPr>
      </w:pPr>
    </w:p>
    <w:p w:rsidR="00E241C3" w:rsidRDefault="00E241C3" w:rsidP="00E241C3">
      <w:pPr>
        <w:jc w:val="right"/>
        <w:rPr>
          <w:sz w:val="24"/>
          <w:szCs w:val="24"/>
        </w:rPr>
      </w:pPr>
    </w:p>
    <w:p w:rsidR="00E241C3" w:rsidRDefault="00E241C3" w:rsidP="00E241C3">
      <w:pPr>
        <w:jc w:val="right"/>
        <w:rPr>
          <w:sz w:val="24"/>
          <w:szCs w:val="24"/>
        </w:rPr>
      </w:pPr>
    </w:p>
    <w:p w:rsidR="00C76E58" w:rsidRDefault="00C76E58" w:rsidP="00E241C3">
      <w:pPr>
        <w:jc w:val="right"/>
        <w:rPr>
          <w:sz w:val="24"/>
          <w:szCs w:val="24"/>
        </w:rPr>
      </w:pPr>
    </w:p>
    <w:p w:rsidR="00C76E58" w:rsidRDefault="00C76E58" w:rsidP="00E241C3">
      <w:pPr>
        <w:jc w:val="right"/>
        <w:rPr>
          <w:sz w:val="24"/>
          <w:szCs w:val="24"/>
        </w:rPr>
      </w:pPr>
    </w:p>
    <w:p w:rsidR="00C76E58" w:rsidRDefault="00C76E58" w:rsidP="00E241C3">
      <w:pPr>
        <w:jc w:val="right"/>
        <w:rPr>
          <w:sz w:val="24"/>
          <w:szCs w:val="24"/>
        </w:rPr>
      </w:pPr>
    </w:p>
    <w:p w:rsidR="00520F02" w:rsidRDefault="00520F02" w:rsidP="00E241C3">
      <w:pPr>
        <w:jc w:val="right"/>
        <w:rPr>
          <w:sz w:val="24"/>
          <w:szCs w:val="24"/>
        </w:rPr>
      </w:pPr>
    </w:p>
    <w:p w:rsidR="00C76E58" w:rsidRDefault="00C76E58" w:rsidP="00E241C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241C3" w:rsidRDefault="00C76E58" w:rsidP="00E241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</w:t>
      </w:r>
      <w:r w:rsidR="00E241C3">
        <w:rPr>
          <w:sz w:val="24"/>
          <w:szCs w:val="24"/>
        </w:rPr>
        <w:t xml:space="preserve"> администрации</w:t>
      </w:r>
    </w:p>
    <w:p w:rsidR="00E241C3" w:rsidRDefault="00C76E58" w:rsidP="00E241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Малоекатериновского </w:t>
      </w:r>
      <w:r w:rsidR="00E241C3">
        <w:rPr>
          <w:sz w:val="24"/>
          <w:szCs w:val="24"/>
        </w:rPr>
        <w:t xml:space="preserve"> МО </w:t>
      </w:r>
    </w:p>
    <w:p w:rsidR="00E241C3" w:rsidRDefault="00B03309" w:rsidP="00E241C3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76E58">
        <w:rPr>
          <w:sz w:val="24"/>
          <w:szCs w:val="24"/>
        </w:rPr>
        <w:t>т</w:t>
      </w:r>
      <w:r>
        <w:rPr>
          <w:sz w:val="24"/>
          <w:szCs w:val="24"/>
        </w:rPr>
        <w:t xml:space="preserve"> 17</w:t>
      </w:r>
      <w:r w:rsidR="00C76E58">
        <w:rPr>
          <w:sz w:val="24"/>
          <w:szCs w:val="24"/>
        </w:rPr>
        <w:t>.12.2021 года №</w:t>
      </w:r>
      <w:r>
        <w:rPr>
          <w:sz w:val="24"/>
          <w:szCs w:val="24"/>
        </w:rPr>
        <w:t xml:space="preserve"> 90-п</w:t>
      </w:r>
      <w:r w:rsidR="00C76E58">
        <w:rPr>
          <w:sz w:val="24"/>
          <w:szCs w:val="24"/>
        </w:rPr>
        <w:t xml:space="preserve"> </w:t>
      </w:r>
    </w:p>
    <w:p w:rsidR="00E241C3" w:rsidRDefault="00E241C3" w:rsidP="00E241C3">
      <w:pPr>
        <w:rPr>
          <w:sz w:val="24"/>
          <w:szCs w:val="24"/>
        </w:rPr>
      </w:pPr>
    </w:p>
    <w:p w:rsidR="00E241C3" w:rsidRPr="00A5361A" w:rsidRDefault="00E241C3" w:rsidP="00A5361A">
      <w:pPr>
        <w:jc w:val="center"/>
        <w:rPr>
          <w:sz w:val="28"/>
          <w:szCs w:val="28"/>
        </w:rPr>
      </w:pPr>
      <w:bookmarkStart w:id="0" w:name="Par31"/>
      <w:bookmarkEnd w:id="0"/>
      <w:r w:rsidRPr="00A5361A">
        <w:rPr>
          <w:b/>
          <w:sz w:val="28"/>
          <w:szCs w:val="28"/>
        </w:rPr>
        <w:t>ПОРЯДОК</w:t>
      </w:r>
    </w:p>
    <w:p w:rsidR="00E241C3" w:rsidRDefault="00E241C3" w:rsidP="00A5361A">
      <w:pPr>
        <w:jc w:val="center"/>
        <w:rPr>
          <w:b/>
          <w:sz w:val="28"/>
          <w:szCs w:val="28"/>
        </w:rPr>
      </w:pPr>
      <w:r w:rsidRPr="00A5361A">
        <w:rPr>
          <w:b/>
          <w:sz w:val="28"/>
          <w:szCs w:val="28"/>
        </w:rPr>
        <w:t>МОНИТОРИНГА РЕАЛИЗАЦИИ</w:t>
      </w:r>
      <w:r w:rsidR="00C76E58" w:rsidRPr="00A5361A">
        <w:rPr>
          <w:b/>
          <w:sz w:val="28"/>
          <w:szCs w:val="28"/>
        </w:rPr>
        <w:t xml:space="preserve"> </w:t>
      </w:r>
      <w:r w:rsidRPr="00A5361A">
        <w:rPr>
          <w:b/>
          <w:sz w:val="28"/>
          <w:szCs w:val="28"/>
        </w:rPr>
        <w:t>СОГЛАШЕНИЙ О МУНИЦИПАЛЬНО-ЧАСТНОМ ПАРТНЕРСТВЕ</w:t>
      </w:r>
      <w:r w:rsidR="00A5361A" w:rsidRPr="00A5361A">
        <w:rPr>
          <w:b/>
          <w:sz w:val="28"/>
          <w:szCs w:val="28"/>
        </w:rPr>
        <w:t xml:space="preserve"> </w:t>
      </w:r>
    </w:p>
    <w:p w:rsidR="00A5361A" w:rsidRDefault="00A5361A" w:rsidP="00A5361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В МАЛОЕКАТЕРИНОВСКОМ МУНИЦИПАЛЬНОМ ОБРАЗОВАНИИ</w:t>
      </w:r>
    </w:p>
    <w:p w:rsidR="00E241C3" w:rsidRDefault="00E241C3" w:rsidP="00E241C3">
      <w:pPr>
        <w:jc w:val="both"/>
        <w:rPr>
          <w:sz w:val="24"/>
          <w:szCs w:val="24"/>
        </w:rPr>
      </w:pPr>
    </w:p>
    <w:p w:rsidR="00E241C3" w:rsidRDefault="00E241C3" w:rsidP="00A46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определяет правила осуществления монитор</w:t>
      </w:r>
      <w:r w:rsidR="00C76E58">
        <w:rPr>
          <w:sz w:val="24"/>
          <w:szCs w:val="24"/>
        </w:rPr>
        <w:t>инга реализации</w:t>
      </w:r>
      <w:r>
        <w:rPr>
          <w:sz w:val="24"/>
          <w:szCs w:val="24"/>
        </w:rPr>
        <w:t xml:space="preserve"> соглашений о муниципально-частном партнерстве</w:t>
      </w:r>
      <w:r w:rsidR="00A462AB">
        <w:rPr>
          <w:sz w:val="24"/>
          <w:szCs w:val="24"/>
        </w:rPr>
        <w:t xml:space="preserve"> в</w:t>
      </w:r>
      <w:r w:rsidR="00A462AB" w:rsidRPr="00A462AB">
        <w:rPr>
          <w:sz w:val="24"/>
          <w:szCs w:val="24"/>
        </w:rPr>
        <w:t xml:space="preserve"> </w:t>
      </w:r>
      <w:r w:rsidR="00A462AB">
        <w:rPr>
          <w:sz w:val="24"/>
          <w:szCs w:val="24"/>
        </w:rPr>
        <w:t xml:space="preserve">Малоекатериновском муниципальном образовании </w:t>
      </w:r>
      <w:r>
        <w:rPr>
          <w:sz w:val="24"/>
          <w:szCs w:val="24"/>
        </w:rPr>
        <w:t>(далее соответственно - соглашения, мониторинг).</w:t>
      </w:r>
      <w:bookmarkStart w:id="1" w:name="Par36"/>
      <w:bookmarkEnd w:id="1"/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2" w:name="Par38"/>
      <w:bookmarkEnd w:id="2"/>
      <w:r>
        <w:rPr>
          <w:sz w:val="24"/>
          <w:szCs w:val="24"/>
        </w:rPr>
        <w:t xml:space="preserve">Мониторинг соглашений, публичным партнером в которых является </w:t>
      </w:r>
      <w:r w:rsidR="00A462AB">
        <w:rPr>
          <w:sz w:val="24"/>
          <w:szCs w:val="24"/>
        </w:rPr>
        <w:t xml:space="preserve">Малоекатериновское </w:t>
      </w:r>
      <w:r>
        <w:rPr>
          <w:sz w:val="24"/>
          <w:szCs w:val="24"/>
        </w:rPr>
        <w:t>муниципальное образование, проводится Минэкономразвития России, уполномоченным орган</w:t>
      </w:r>
      <w:r w:rsidR="00A5361A">
        <w:rPr>
          <w:sz w:val="24"/>
          <w:szCs w:val="24"/>
        </w:rPr>
        <w:t>ом</w:t>
      </w:r>
      <w:r w:rsidR="00FD6866">
        <w:rPr>
          <w:sz w:val="24"/>
          <w:szCs w:val="24"/>
        </w:rPr>
        <w:t xml:space="preserve"> Саратовской области</w:t>
      </w:r>
      <w:r>
        <w:rPr>
          <w:sz w:val="24"/>
          <w:szCs w:val="24"/>
        </w:rPr>
        <w:t>, на территории ко</w:t>
      </w:r>
      <w:r w:rsidR="00A5361A">
        <w:rPr>
          <w:sz w:val="24"/>
          <w:szCs w:val="24"/>
        </w:rPr>
        <w:t xml:space="preserve">торого находится Малоекатериновское </w:t>
      </w:r>
      <w:r>
        <w:rPr>
          <w:sz w:val="24"/>
          <w:szCs w:val="24"/>
        </w:rPr>
        <w:t xml:space="preserve"> муниципальное образование, а также </w:t>
      </w:r>
      <w:r w:rsidR="00FD6866">
        <w:rPr>
          <w:sz w:val="24"/>
          <w:szCs w:val="24"/>
        </w:rPr>
        <w:t>администрацией Малое</w:t>
      </w:r>
      <w:r w:rsidR="00A462AB">
        <w:rPr>
          <w:sz w:val="24"/>
          <w:szCs w:val="24"/>
        </w:rPr>
        <w:t>катериновского МО</w:t>
      </w:r>
      <w:r>
        <w:rPr>
          <w:sz w:val="24"/>
          <w:szCs w:val="24"/>
        </w:rPr>
        <w:t xml:space="preserve"> в соответствии с Уст</w:t>
      </w:r>
      <w:r w:rsidR="00FD6866">
        <w:rPr>
          <w:sz w:val="24"/>
          <w:szCs w:val="24"/>
        </w:rPr>
        <w:t>авом</w:t>
      </w:r>
      <w:r w:rsidR="00FD6866" w:rsidRPr="00FD6866">
        <w:rPr>
          <w:sz w:val="24"/>
          <w:szCs w:val="24"/>
        </w:rPr>
        <w:t xml:space="preserve"> </w:t>
      </w:r>
      <w:r w:rsidR="00FD6866">
        <w:rPr>
          <w:sz w:val="24"/>
          <w:szCs w:val="24"/>
        </w:rPr>
        <w:t>Малоекатериновского муниципального образования.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Внесение и актуализация в соответствии с настоящим Порядком сведений в информационную систему осущ</w:t>
      </w:r>
      <w:r w:rsidR="0035301D">
        <w:rPr>
          <w:sz w:val="24"/>
          <w:szCs w:val="24"/>
        </w:rPr>
        <w:t>ествляются администрацией Малоекатериновского МО</w:t>
      </w:r>
      <w:r>
        <w:rPr>
          <w:sz w:val="24"/>
          <w:szCs w:val="24"/>
        </w:rPr>
        <w:t xml:space="preserve">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Полнота, достоверность и своевременность внесения сведений о соглашениях в информационную систему обес</w:t>
      </w:r>
      <w:r w:rsidR="0035301D">
        <w:rPr>
          <w:sz w:val="24"/>
          <w:szCs w:val="24"/>
        </w:rPr>
        <w:t>печиваются администрацией Малоекатериновского МО</w:t>
      </w:r>
      <w:r>
        <w:rPr>
          <w:sz w:val="24"/>
          <w:szCs w:val="24"/>
        </w:rPr>
        <w:t>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Сведения о соглашениях, составляющие государственную тайну, в информационной системе не размещаются.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 течение 10 рабочих дней после принятия решения о реализации проекта в информационную систему вносятся сведения о таком решении, а также об условиях соглашения, в том числе о технико-экономических показателях объекта соглашения, сроке действия соглашения, планируемом объеме привлекаемых инвестиций.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течение 10 рабочих дней со дня размещения в соответствии с </w:t>
      </w:r>
      <w:hyperlink r:id="rId6" w:history="1">
        <w:r>
          <w:rPr>
            <w:rStyle w:val="a3"/>
            <w:sz w:val="24"/>
            <w:szCs w:val="24"/>
          </w:rPr>
          <w:t>частью 8 статьи 10</w:t>
        </w:r>
      </w:hyperlink>
      <w:r>
        <w:rPr>
          <w:sz w:val="24"/>
          <w:szCs w:val="24"/>
        </w:rP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</w:t>
      </w:r>
      <w:bookmarkStart w:id="3" w:name="_GoBack"/>
      <w:bookmarkEnd w:id="3"/>
      <w:r>
        <w:rPr>
          <w:sz w:val="24"/>
          <w:szCs w:val="24"/>
        </w:rPr>
        <w:t>решения о реализации проекта на официальном сайте в информационно 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решении.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10 рабочих дней со дня истечения срока размещения решения о реализации проекта на официальном сайте для размещения информации о проведении торгов в информационную систему вносятся сведения об итогах размещения такого решения.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момента заключения соглашения сведения о решении о реализации проекта, принятом на основании предложения о реализации проекта, подготовленного инициатором проекта, а также об итогах размещения такого решения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В течение 10 рабочих дней со дня размещения сообщения о проведении конкурса на право заключения соглашения (далее - конкурс) и конкурсной документации на официальном сайте для размещения информации о проведении торгов,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 w:rsidR="00FE4615" w:rsidRDefault="00E241C3" w:rsidP="00FE4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течение 10 рабочих дней со дня заключения соглашения в информационную систему вносятся сведения об условиях соглашения, включая сведения об осуществляемых в рамках соглашения инвестициях, сроках создания и (или) реконструкции объекта(ов) соглашения, способах обеспечения частным партнером обязательств по соглашению. 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Частным партнером ежегодно на основании </w:t>
      </w:r>
      <w:r w:rsidR="0035301D">
        <w:rPr>
          <w:sz w:val="24"/>
          <w:szCs w:val="24"/>
        </w:rPr>
        <w:t>запроса администрации Малоекатериновского МО</w:t>
      </w:r>
      <w:r>
        <w:rPr>
          <w:sz w:val="24"/>
          <w:szCs w:val="24"/>
        </w:rPr>
        <w:t xml:space="preserve"> пре</w:t>
      </w:r>
      <w:r w:rsidR="0035301D">
        <w:rPr>
          <w:sz w:val="24"/>
          <w:szCs w:val="24"/>
        </w:rPr>
        <w:t>доставляется</w:t>
      </w:r>
      <w:r>
        <w:rPr>
          <w:sz w:val="24"/>
          <w:szCs w:val="24"/>
        </w:rPr>
        <w:t xml:space="preserve"> информация о фактически исполненных обязательствах частного партнера по соглашению по состоянию на 1 января текущего года.</w:t>
      </w:r>
    </w:p>
    <w:p w:rsidR="00E241C3" w:rsidRDefault="0035301D" w:rsidP="0035301D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Малоекатериновского МО</w:t>
      </w:r>
      <w:r w:rsidR="00E241C3">
        <w:rPr>
          <w:sz w:val="24"/>
          <w:szCs w:val="24"/>
        </w:rPr>
        <w:t xml:space="preserve"> ежегодно до 31 мая в информационной системе размещаются сведения, представленные частным партнером о фактически исполненных им обязательствах по соглашению по состоянию на 1 января текущего года.</w:t>
      </w:r>
    </w:p>
    <w:p w:rsidR="00E241C3" w:rsidRDefault="00FE4615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241C3">
        <w:rPr>
          <w:sz w:val="24"/>
          <w:szCs w:val="24"/>
        </w:rPr>
        <w:t>. В течение 30 календарных дней со дня заключения соглашения в информационную систему вносятся сведения о предусмотренных в таком соглашении безусловных и условных обязательствах с указанием отдельных положений соглашения, предусматривающих такие условные и безусловные обязательства.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 до 15 февраля с приложением соответствующих расчетов.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Сведения, содержащиеся в информационной системе об условных и безусловных обязательствах, могут быть использованы Минфином России в целях проведения им оценки таких обязательств.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после прекращения соглашения условные и безусловные обязательства перед частным партнером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  <w:bookmarkStart w:id="4" w:name="Par58"/>
      <w:bookmarkEnd w:id="4"/>
    </w:p>
    <w:p w:rsidR="00E241C3" w:rsidRDefault="0035301D" w:rsidP="00FD68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4615">
        <w:rPr>
          <w:sz w:val="24"/>
          <w:szCs w:val="24"/>
        </w:rPr>
        <w:t xml:space="preserve">12. </w:t>
      </w:r>
      <w:r w:rsidR="00E241C3">
        <w:rPr>
          <w:sz w:val="24"/>
          <w:szCs w:val="24"/>
        </w:rPr>
        <w:t xml:space="preserve">Внесение в информационную систему соответствующих сведений о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 (далее - обосновывающие документы), по перечню согласно </w:t>
      </w:r>
      <w:hyperlink r:id="rId7" w:anchor="Par82" w:history="1">
        <w:r w:rsidR="00E241C3">
          <w:rPr>
            <w:rStyle w:val="a3"/>
            <w:sz w:val="24"/>
            <w:szCs w:val="24"/>
          </w:rPr>
          <w:t>приложению N 1</w:t>
        </w:r>
      </w:hyperlink>
      <w:r w:rsidR="00E241C3">
        <w:rPr>
          <w:sz w:val="24"/>
          <w:szCs w:val="24"/>
        </w:rPr>
        <w:t xml:space="preserve"> к настоящему Порядку. При этом внесенные в информационную систему сведения должны в полной мере соответствовать информации, представленной в обосновывающих документах, и быть подписаны электронной подписью в соответствии со </w:t>
      </w:r>
      <w:hyperlink r:id="rId8" w:history="1">
        <w:r w:rsidR="00E241C3">
          <w:rPr>
            <w:rStyle w:val="a3"/>
            <w:sz w:val="24"/>
            <w:szCs w:val="24"/>
          </w:rPr>
          <w:t>статьей 5</w:t>
        </w:r>
      </w:hyperlink>
      <w:r w:rsidR="00E241C3">
        <w:rPr>
          <w:sz w:val="24"/>
          <w:szCs w:val="24"/>
        </w:rPr>
        <w:t xml:space="preserve"> Федерального закона от 6 апреля 2011 г. № 63-ФЗ "Об электронной подписи".</w:t>
      </w:r>
    </w:p>
    <w:p w:rsidR="00E241C3" w:rsidRDefault="00FE4615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241C3">
        <w:rPr>
          <w:sz w:val="24"/>
          <w:szCs w:val="24"/>
        </w:rPr>
        <w:t>. Сведения о контактных данных лиц, ответственных за внесение в информационную систему сведений о соглашениях, представляются в Минэкономразви</w:t>
      </w:r>
      <w:r w:rsidR="0035301D">
        <w:rPr>
          <w:sz w:val="24"/>
          <w:szCs w:val="24"/>
        </w:rPr>
        <w:t>тия России администрацией Малоекатериновского МО</w:t>
      </w:r>
      <w:r w:rsidR="00E241C3">
        <w:rPr>
          <w:sz w:val="24"/>
          <w:szCs w:val="24"/>
        </w:rPr>
        <w:t xml:space="preserve"> ежегодно в срок до 15 февраля и до 15 августа ( </w:t>
      </w:r>
      <w:hyperlink r:id="rId9" w:anchor="Par125" w:history="1">
        <w:r w:rsidR="00E241C3">
          <w:rPr>
            <w:rStyle w:val="a3"/>
            <w:sz w:val="24"/>
            <w:szCs w:val="24"/>
          </w:rPr>
          <w:t>приложении N 2</w:t>
        </w:r>
      </w:hyperlink>
      <w:r w:rsidR="00E241C3">
        <w:rPr>
          <w:sz w:val="24"/>
          <w:szCs w:val="24"/>
        </w:rPr>
        <w:t xml:space="preserve"> к настоящему Порядку).</w:t>
      </w:r>
    </w:p>
    <w:p w:rsidR="00E241C3" w:rsidRDefault="00FE4615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D6866">
        <w:rPr>
          <w:sz w:val="24"/>
          <w:szCs w:val="24"/>
        </w:rPr>
        <w:t>. Администрация Малоекатериновского МО</w:t>
      </w:r>
      <w:r w:rsidR="00E241C3">
        <w:rPr>
          <w:sz w:val="24"/>
          <w:szCs w:val="24"/>
        </w:rPr>
        <w:t xml:space="preserve"> ежегодно, до 1 февраля года, следующего за отчетным годом, формирует и размещает на своем официальном с</w:t>
      </w:r>
      <w:r w:rsidR="00A462AB">
        <w:rPr>
          <w:sz w:val="24"/>
          <w:szCs w:val="24"/>
        </w:rPr>
        <w:t>айте</w:t>
      </w:r>
      <w:r w:rsidR="00E241C3">
        <w:rPr>
          <w:sz w:val="24"/>
          <w:szCs w:val="24"/>
        </w:rPr>
        <w:t xml:space="preserve"> в </w:t>
      </w:r>
      <w:r w:rsidR="00E241C3">
        <w:rPr>
          <w:sz w:val="24"/>
          <w:szCs w:val="24"/>
        </w:rPr>
        <w:lastRenderedPageBreak/>
        <w:t xml:space="preserve">информационно-телекоммуникационной сети "Интернет" результаты мониторинга соглашений, указанных в </w:t>
      </w:r>
      <w:hyperlink r:id="rId10" w:anchor="Par38" w:history="1">
        <w:r w:rsidR="00E241C3">
          <w:rPr>
            <w:rStyle w:val="a3"/>
            <w:sz w:val="24"/>
            <w:szCs w:val="24"/>
          </w:rPr>
          <w:t>пункте 2</w:t>
        </w:r>
      </w:hyperlink>
      <w:r w:rsidR="00E241C3">
        <w:rPr>
          <w:sz w:val="24"/>
          <w:szCs w:val="24"/>
        </w:rPr>
        <w:t xml:space="preserve"> насто</w:t>
      </w:r>
      <w:r w:rsidR="00FD6866">
        <w:rPr>
          <w:sz w:val="24"/>
          <w:szCs w:val="24"/>
        </w:rPr>
        <w:t>ящего Порядка, за отчетный год (</w:t>
      </w:r>
      <w:hyperlink r:id="rId11" w:anchor="Par176" w:history="1">
        <w:r w:rsidR="00E241C3">
          <w:rPr>
            <w:rStyle w:val="a3"/>
            <w:sz w:val="24"/>
            <w:szCs w:val="24"/>
          </w:rPr>
          <w:t>приложении N 3</w:t>
        </w:r>
      </w:hyperlink>
      <w:r w:rsidR="00E241C3">
        <w:rPr>
          <w:sz w:val="24"/>
          <w:szCs w:val="24"/>
        </w:rPr>
        <w:t xml:space="preserve"> к настоящему Порядку).</w:t>
      </w:r>
    </w:p>
    <w:p w:rsidR="00114846" w:rsidRDefault="00114846" w:rsidP="00E241C3">
      <w:pPr>
        <w:ind w:firstLine="709"/>
        <w:jc w:val="both"/>
        <w:rPr>
          <w:sz w:val="24"/>
          <w:szCs w:val="24"/>
        </w:rPr>
      </w:pPr>
    </w:p>
    <w:p w:rsidR="00114846" w:rsidRDefault="00114846" w:rsidP="00E241C3">
      <w:pPr>
        <w:ind w:firstLine="709"/>
        <w:jc w:val="both"/>
        <w:rPr>
          <w:sz w:val="24"/>
          <w:szCs w:val="24"/>
        </w:rPr>
      </w:pPr>
    </w:p>
    <w:p w:rsidR="00FE4615" w:rsidRDefault="00FE4615" w:rsidP="00FE4615">
      <w:pPr>
        <w:rPr>
          <w:sz w:val="24"/>
          <w:szCs w:val="24"/>
        </w:rPr>
      </w:pPr>
      <w:bookmarkStart w:id="5" w:name="Par82"/>
      <w:bookmarkEnd w:id="5"/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520F02" w:rsidRDefault="00520F02" w:rsidP="00FE4615">
      <w:pPr>
        <w:jc w:val="right"/>
      </w:pPr>
    </w:p>
    <w:p w:rsidR="00996870" w:rsidRDefault="00996870" w:rsidP="00FE4615">
      <w:pPr>
        <w:jc w:val="right"/>
      </w:pPr>
      <w:r>
        <w:lastRenderedPageBreak/>
        <w:t>Приложение № 1</w:t>
      </w:r>
    </w:p>
    <w:p w:rsidR="00996870" w:rsidRDefault="00996870" w:rsidP="00996870">
      <w:pPr>
        <w:jc w:val="right"/>
      </w:pPr>
      <w:r>
        <w:t>к Порядку мониторинга реализации</w:t>
      </w:r>
    </w:p>
    <w:p w:rsidR="00996870" w:rsidRDefault="00996870" w:rsidP="00996870">
      <w:pPr>
        <w:jc w:val="right"/>
      </w:pPr>
      <w:r>
        <w:t xml:space="preserve">                                                                                                     соглашений о муниципально-частном партнерстве, утв. постановлением администрации</w:t>
      </w:r>
    </w:p>
    <w:p w:rsidR="00996870" w:rsidRDefault="00996870" w:rsidP="00996870">
      <w:pPr>
        <w:jc w:val="right"/>
      </w:pPr>
      <w:r>
        <w:t>Малоекатериновского МО от</w:t>
      </w:r>
      <w:r w:rsidR="00B03309">
        <w:t xml:space="preserve"> 17.12.</w:t>
      </w:r>
      <w:r>
        <w:t xml:space="preserve"> 2021 г. №</w:t>
      </w:r>
      <w:r w:rsidR="00B03309">
        <w:t xml:space="preserve"> 90-п</w:t>
      </w:r>
      <w:r>
        <w:t xml:space="preserve"> </w:t>
      </w:r>
    </w:p>
    <w:p w:rsidR="00996870" w:rsidRDefault="00996870" w:rsidP="00E241C3">
      <w:pPr>
        <w:jc w:val="center"/>
      </w:pP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ОБОСНОВЫВАЮЩИХ ДОКУМЕНТОВ, ПОДТВЕРЖДАЮЩИХ</w:t>
      </w: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ПОЛНОТУ И ДОСТОВЕРНОСТЬ ВНЕСЕННЫХ В ГОСУДАРСТВЕННУЮ</w:t>
      </w: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АВТОМАТИЗИРОВАННУЮ ИНФОРМАЦИОННУЮ СИСТЕМУ "УПРАВЛЕНИЕ"</w:t>
      </w: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СВЕДЕНИЙ 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СОГЛАШЕНИЯХ О МУНИЦИПАЛЬНО-ЧАСТНОМ ПАРТНЕРСТВЕ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Предложение о реализации проекта.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о направлении предложения о реализации проекта на рассмотрение в орган, уполномоченный на рассмотрение предложения.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Заключение об эффективности проекта и его сравнительном преимуществе, заключение о неэффективности проекта и (или) об отсутствии его сравнительного преимущества.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Решение о реализации проекта.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Конкурсная документация.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Протокол о результатах проведения конкурса на право заключения соглашения.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Решение о признании конкурса на право заключения соглашения несостоявшимся.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Проект соглашения (со всеми приложениями).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Соглашение (со всеми приложениями).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Финансовая модель и (или) бизнес-план реализации соглашения.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Расчет предусмотренных соглашением прогнозного размера безусловных обязательств, максимального размера условных обязательств, в случае если в соглашении установлены формулы расчета и (или) порядок индексации безусловных обязательств, максимального размера условных обязательств.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Инвестиционная программа, утвержденная органом местного самоуправления в случаях, предусмотренных </w:t>
      </w:r>
      <w:hyperlink r:id="rId12" w:history="1">
        <w:r>
          <w:rPr>
            <w:rStyle w:val="a3"/>
            <w:sz w:val="24"/>
            <w:szCs w:val="24"/>
          </w:rPr>
          <w:t>частью 6 статьи 12</w:t>
        </w:r>
      </w:hyperlink>
      <w:r>
        <w:rPr>
          <w:sz w:val="24"/>
          <w:szCs w:val="24"/>
        </w:rP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Акты ввода объектов соглашений в эксплуатацию.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Решение о прекращении соглашения.</w:t>
      </w:r>
    </w:p>
    <w:p w:rsidR="00E241C3" w:rsidRDefault="00E241C3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Решение о внесении изменений в условия соглашения.</w:t>
      </w:r>
    </w:p>
    <w:p w:rsidR="00E241C3" w:rsidRDefault="00FE4615" w:rsidP="00E241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Решение органа</w:t>
      </w:r>
      <w:r w:rsidR="00E241C3">
        <w:rPr>
          <w:sz w:val="24"/>
          <w:szCs w:val="24"/>
        </w:rPr>
        <w:t xml:space="preserve"> местного самоуправления,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jc w:val="right"/>
      </w:pPr>
    </w:p>
    <w:p w:rsidR="00A462AB" w:rsidRDefault="00A462AB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FE4615" w:rsidRDefault="00FE4615" w:rsidP="00996870">
      <w:pPr>
        <w:jc w:val="right"/>
      </w:pPr>
    </w:p>
    <w:p w:rsidR="00996870" w:rsidRDefault="00996870" w:rsidP="00996870">
      <w:pPr>
        <w:jc w:val="right"/>
      </w:pPr>
      <w:r>
        <w:t>Приложение № 2</w:t>
      </w:r>
    </w:p>
    <w:p w:rsidR="00996870" w:rsidRDefault="00996870" w:rsidP="00996870">
      <w:pPr>
        <w:jc w:val="right"/>
      </w:pPr>
      <w:r>
        <w:t>к Порядку мониторинга реализации</w:t>
      </w:r>
    </w:p>
    <w:p w:rsidR="00996870" w:rsidRDefault="00996870" w:rsidP="00996870">
      <w:pPr>
        <w:jc w:val="right"/>
      </w:pPr>
      <w:r>
        <w:t xml:space="preserve">                                                                                                     соглашений о муниципально-частном партнерстве, утв. постановлением администрации</w:t>
      </w:r>
    </w:p>
    <w:p w:rsidR="00996870" w:rsidRDefault="00996870" w:rsidP="00996870">
      <w:pPr>
        <w:jc w:val="right"/>
      </w:pPr>
      <w:r>
        <w:t xml:space="preserve">Малоекатериновского МО от </w:t>
      </w:r>
      <w:r w:rsidR="00B03309">
        <w:t>17.12.</w:t>
      </w:r>
      <w:r>
        <w:t>2021 г. №</w:t>
      </w:r>
      <w:r w:rsidR="00B03309">
        <w:t xml:space="preserve"> 90-п</w:t>
      </w:r>
      <w:r>
        <w:t xml:space="preserve"> </w:t>
      </w:r>
    </w:p>
    <w:p w:rsidR="00996870" w:rsidRDefault="00996870" w:rsidP="00E241C3">
      <w:pPr>
        <w:jc w:val="right"/>
        <w:rPr>
          <w:sz w:val="24"/>
          <w:szCs w:val="24"/>
        </w:rPr>
      </w:pPr>
    </w:p>
    <w:p w:rsidR="00E241C3" w:rsidRDefault="00E241C3" w:rsidP="00E241C3">
      <w:pPr>
        <w:jc w:val="center"/>
        <w:rPr>
          <w:b/>
          <w:sz w:val="24"/>
          <w:szCs w:val="24"/>
        </w:rPr>
      </w:pPr>
      <w:bookmarkStart w:id="6" w:name="Par125"/>
      <w:bookmarkEnd w:id="6"/>
      <w:r>
        <w:rPr>
          <w:b/>
          <w:sz w:val="24"/>
          <w:szCs w:val="24"/>
        </w:rPr>
        <w:t>СВЕДЕНИЯ</w:t>
      </w:r>
    </w:p>
    <w:p w:rsidR="00E241C3" w:rsidRDefault="00E241C3" w:rsidP="00A46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контактных данных лиц, ответственных за внесение сведений</w:t>
      </w:r>
      <w:r w:rsidR="00A462AB">
        <w:rPr>
          <w:b/>
          <w:sz w:val="24"/>
          <w:szCs w:val="24"/>
        </w:rPr>
        <w:t xml:space="preserve"> о</w:t>
      </w:r>
    </w:p>
    <w:p w:rsidR="00E241C3" w:rsidRDefault="00E241C3" w:rsidP="00E24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соглашениях о муниципально-частном партнерстве</w:t>
      </w:r>
    </w:p>
    <w:p w:rsidR="00E241C3" w:rsidRDefault="00E241C3" w:rsidP="00E24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государственную автоматизированную информационную</w:t>
      </w:r>
    </w:p>
    <w:p w:rsidR="00E241C3" w:rsidRDefault="00E241C3" w:rsidP="00E24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систему "Управление"</w:t>
      </w:r>
    </w:p>
    <w:p w:rsidR="00E241C3" w:rsidRDefault="00E241C3" w:rsidP="00E241C3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361"/>
        <w:gridCol w:w="1361"/>
        <w:gridCol w:w="1644"/>
        <w:gridCol w:w="1416"/>
        <w:gridCol w:w="1474"/>
        <w:gridCol w:w="1471"/>
      </w:tblGrid>
      <w:tr w:rsidR="00E241C3" w:rsidTr="00E241C3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соглашения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публичного партнера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E241C3" w:rsidTr="00E241C3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520F02" w:rsidRDefault="00520F02" w:rsidP="00520F02">
      <w:pPr>
        <w:rPr>
          <w:sz w:val="24"/>
          <w:szCs w:val="24"/>
        </w:rPr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520F02" w:rsidRDefault="00520F02" w:rsidP="00520F02">
      <w:pPr>
        <w:jc w:val="right"/>
      </w:pPr>
    </w:p>
    <w:p w:rsidR="00996870" w:rsidRDefault="00996870" w:rsidP="00520F02">
      <w:pPr>
        <w:jc w:val="right"/>
      </w:pPr>
      <w:r>
        <w:lastRenderedPageBreak/>
        <w:t>Приложение № 3</w:t>
      </w:r>
    </w:p>
    <w:p w:rsidR="00996870" w:rsidRDefault="00996870" w:rsidP="00996870">
      <w:pPr>
        <w:jc w:val="right"/>
      </w:pPr>
      <w:r>
        <w:t>к Порядку мониторинга реализации</w:t>
      </w:r>
    </w:p>
    <w:p w:rsidR="00996870" w:rsidRDefault="00996870" w:rsidP="00996870">
      <w:pPr>
        <w:jc w:val="right"/>
      </w:pPr>
      <w:r>
        <w:t xml:space="preserve">                                                                                                     соглашений о муниципально-частном партнерстве, утв. постановлением администрации</w:t>
      </w:r>
    </w:p>
    <w:p w:rsidR="00996870" w:rsidRDefault="00996870" w:rsidP="00996870">
      <w:pPr>
        <w:jc w:val="right"/>
      </w:pPr>
      <w:r>
        <w:t xml:space="preserve">Малоекатериновского МО от </w:t>
      </w:r>
      <w:r w:rsidR="00B03309">
        <w:t>17.12.</w:t>
      </w:r>
      <w:r>
        <w:t>2021 г. №</w:t>
      </w:r>
      <w:r w:rsidR="00B03309">
        <w:t xml:space="preserve"> 90-п</w:t>
      </w:r>
      <w:r>
        <w:t xml:space="preserve"> </w:t>
      </w:r>
    </w:p>
    <w:p w:rsidR="00996870" w:rsidRDefault="00996870" w:rsidP="00E241C3">
      <w:pPr>
        <w:jc w:val="right"/>
        <w:rPr>
          <w:sz w:val="24"/>
          <w:szCs w:val="24"/>
        </w:rPr>
      </w:pPr>
    </w:p>
    <w:p w:rsidR="00E241C3" w:rsidRDefault="00E241C3" w:rsidP="00996870">
      <w:pPr>
        <w:jc w:val="center"/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jc w:val="center"/>
        <w:rPr>
          <w:b/>
          <w:sz w:val="24"/>
          <w:szCs w:val="24"/>
        </w:rPr>
      </w:pPr>
      <w:bookmarkStart w:id="7" w:name="Par176"/>
      <w:bookmarkEnd w:id="7"/>
      <w:r>
        <w:rPr>
          <w:b/>
          <w:sz w:val="24"/>
          <w:szCs w:val="24"/>
        </w:rPr>
        <w:t>РЕЗУЛЬТАТЫ</w:t>
      </w:r>
    </w:p>
    <w:p w:rsidR="00E241C3" w:rsidRDefault="00996870" w:rsidP="00996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мониторинга реализации </w:t>
      </w:r>
      <w:r w:rsidR="00E241C3">
        <w:rPr>
          <w:b/>
          <w:sz w:val="24"/>
          <w:szCs w:val="24"/>
        </w:rPr>
        <w:t>соглашений о муниципально-частном партнерстве</w:t>
      </w:r>
    </w:p>
    <w:p w:rsidR="00E241C3" w:rsidRDefault="00E241C3" w:rsidP="00E241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20__ год</w:t>
      </w:r>
    </w:p>
    <w:p w:rsidR="00E241C3" w:rsidRDefault="00E241C3" w:rsidP="00E241C3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7030"/>
        <w:gridCol w:w="1474"/>
      </w:tblGrid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</w:t>
            </w:r>
            <w:r>
              <w:rPr>
                <w:sz w:val="24"/>
                <w:szCs w:val="24"/>
              </w:rPr>
              <w:lastRenderedPageBreak/>
              <w:t>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41C3" w:rsidTr="00E241C3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Default="00E241C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E241C3" w:rsidRDefault="00E241C3" w:rsidP="00E241C3">
      <w:pPr>
        <w:rPr>
          <w:sz w:val="24"/>
          <w:szCs w:val="24"/>
        </w:rPr>
      </w:pPr>
    </w:p>
    <w:p w:rsidR="0035301D" w:rsidRDefault="0035301D" w:rsidP="00520F02"/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520F02" w:rsidRDefault="00520F02" w:rsidP="00996870">
      <w:pPr>
        <w:jc w:val="right"/>
      </w:pPr>
    </w:p>
    <w:p w:rsidR="00E241C3" w:rsidRDefault="00E241C3" w:rsidP="00996870">
      <w:pPr>
        <w:jc w:val="right"/>
      </w:pPr>
      <w:r>
        <w:lastRenderedPageBreak/>
        <w:t>Приложение № 4</w:t>
      </w:r>
    </w:p>
    <w:p w:rsidR="00E241C3" w:rsidRDefault="00E241C3" w:rsidP="00996870">
      <w:pPr>
        <w:jc w:val="right"/>
      </w:pPr>
      <w:r>
        <w:t>к Порядку мониторинга реализации</w:t>
      </w:r>
    </w:p>
    <w:p w:rsidR="00E241C3" w:rsidRDefault="00996870" w:rsidP="00996870">
      <w:pPr>
        <w:jc w:val="right"/>
      </w:pPr>
      <w:r>
        <w:t xml:space="preserve">                                                                                           </w:t>
      </w:r>
      <w:r w:rsidR="00E241C3">
        <w:t xml:space="preserve"> </w:t>
      </w:r>
      <w:r>
        <w:t xml:space="preserve">         </w:t>
      </w:r>
      <w:r w:rsidR="00E241C3">
        <w:t>соглашений</w:t>
      </w:r>
      <w:r>
        <w:t xml:space="preserve"> о муниципально-частном </w:t>
      </w:r>
      <w:r w:rsidR="00E241C3">
        <w:t>партнерстве,</w:t>
      </w:r>
      <w:r>
        <w:t xml:space="preserve"> утв.</w:t>
      </w:r>
      <w:r w:rsidR="00E241C3">
        <w:t xml:space="preserve"> постановлением администрации</w:t>
      </w:r>
    </w:p>
    <w:p w:rsidR="00E241C3" w:rsidRDefault="00996870" w:rsidP="00996870">
      <w:pPr>
        <w:jc w:val="right"/>
      </w:pPr>
      <w:r>
        <w:t>Малоекатериновского МО от</w:t>
      </w:r>
      <w:r w:rsidR="00520F02">
        <w:t xml:space="preserve"> 17.12.</w:t>
      </w:r>
      <w:r>
        <w:t xml:space="preserve"> 2021 г. № </w:t>
      </w:r>
      <w:r w:rsidR="00520F02">
        <w:t>90-п</w:t>
      </w:r>
    </w:p>
    <w:p w:rsidR="00E241C3" w:rsidRDefault="00E241C3" w:rsidP="00E241C3">
      <w:pPr>
        <w:jc w:val="right"/>
        <w:rPr>
          <w:sz w:val="24"/>
          <w:szCs w:val="24"/>
        </w:rPr>
      </w:pPr>
    </w:p>
    <w:p w:rsidR="00E241C3" w:rsidRDefault="00E241C3" w:rsidP="00996870">
      <w:pPr>
        <w:rPr>
          <w:sz w:val="24"/>
          <w:szCs w:val="24"/>
        </w:rPr>
      </w:pPr>
    </w:p>
    <w:p w:rsidR="00E241C3" w:rsidRPr="00E241C3" w:rsidRDefault="00E241C3" w:rsidP="00996870">
      <w:pPr>
        <w:jc w:val="center"/>
        <w:rPr>
          <w:b/>
          <w:sz w:val="22"/>
          <w:szCs w:val="22"/>
        </w:rPr>
      </w:pPr>
      <w:bookmarkStart w:id="8" w:name="Par245"/>
      <w:bookmarkEnd w:id="8"/>
      <w:r w:rsidRPr="00E241C3">
        <w:rPr>
          <w:b/>
          <w:sz w:val="22"/>
          <w:szCs w:val="22"/>
        </w:rPr>
        <w:t>РЕЗУЛЬТАТЫ</w:t>
      </w:r>
    </w:p>
    <w:p w:rsidR="00E241C3" w:rsidRPr="00E241C3" w:rsidRDefault="00996870" w:rsidP="009968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мониторинга </w:t>
      </w:r>
      <w:r w:rsidR="00E241C3" w:rsidRPr="00E241C3">
        <w:rPr>
          <w:b/>
          <w:sz w:val="22"/>
          <w:szCs w:val="22"/>
        </w:rPr>
        <w:t>соглашения о муниципально-частном партнерстве на предмет</w:t>
      </w:r>
    </w:p>
    <w:p w:rsidR="00E241C3" w:rsidRPr="00E241C3" w:rsidRDefault="00E241C3" w:rsidP="00996870">
      <w:pPr>
        <w:jc w:val="center"/>
        <w:rPr>
          <w:b/>
          <w:sz w:val="22"/>
          <w:szCs w:val="22"/>
        </w:rPr>
      </w:pPr>
      <w:r w:rsidRPr="00E241C3">
        <w:rPr>
          <w:b/>
          <w:sz w:val="22"/>
          <w:szCs w:val="22"/>
        </w:rPr>
        <w:t>соблюдения сторонами обязательств по достижению целевых</w:t>
      </w:r>
    </w:p>
    <w:p w:rsidR="00E241C3" w:rsidRPr="00E241C3" w:rsidRDefault="00E241C3" w:rsidP="00996870">
      <w:pPr>
        <w:jc w:val="center"/>
        <w:rPr>
          <w:b/>
          <w:sz w:val="22"/>
          <w:szCs w:val="22"/>
        </w:rPr>
      </w:pPr>
      <w:r w:rsidRPr="00E241C3">
        <w:rPr>
          <w:b/>
          <w:sz w:val="22"/>
          <w:szCs w:val="22"/>
        </w:rPr>
        <w:t>показателей, содержащихся в таком соглашении, сроков</w:t>
      </w:r>
    </w:p>
    <w:p w:rsidR="00E241C3" w:rsidRPr="00E241C3" w:rsidRDefault="00E241C3" w:rsidP="00996870">
      <w:pPr>
        <w:jc w:val="center"/>
        <w:rPr>
          <w:b/>
          <w:sz w:val="22"/>
          <w:szCs w:val="22"/>
        </w:rPr>
      </w:pPr>
      <w:r w:rsidRPr="00E241C3">
        <w:rPr>
          <w:b/>
          <w:sz w:val="22"/>
          <w:szCs w:val="22"/>
        </w:rPr>
        <w:t>их реализации, объема привлекаемых инвестиций</w:t>
      </w:r>
    </w:p>
    <w:p w:rsidR="00E241C3" w:rsidRPr="00E241C3" w:rsidRDefault="00E241C3" w:rsidP="00E241C3">
      <w:pPr>
        <w:jc w:val="center"/>
        <w:rPr>
          <w:b/>
          <w:sz w:val="22"/>
          <w:szCs w:val="22"/>
        </w:rPr>
      </w:pPr>
      <w:r w:rsidRPr="00E241C3">
        <w:rPr>
          <w:b/>
          <w:sz w:val="22"/>
          <w:szCs w:val="22"/>
        </w:rPr>
        <w:t>и иных существенных условий такого соглашения</w:t>
      </w:r>
    </w:p>
    <w:p w:rsidR="00E241C3" w:rsidRPr="00E241C3" w:rsidRDefault="00E241C3" w:rsidP="00E241C3">
      <w:pPr>
        <w:rPr>
          <w:sz w:val="22"/>
          <w:szCs w:val="22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1417"/>
        <w:gridCol w:w="2015"/>
      </w:tblGrid>
      <w:tr w:rsidR="00E241C3" w:rsidRPr="00E241C3" w:rsidTr="00E241C3">
        <w:trPr>
          <w:trHeight w:val="945"/>
        </w:trPr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 w:rsidP="00E241C3">
            <w:pPr>
              <w:contextualSpacing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 w:rsidP="00E241C3">
            <w:pPr>
              <w:contextualSpacing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Плановое значение целевого показателя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 w:rsidP="00E241C3">
            <w:pPr>
              <w:contextualSpacing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Фактически достигнутое значение целевого показателя</w:t>
            </w: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действия соглашения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проведения конкурса на право заключения соглашения (при наличии)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заключения соглашения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Статус заключения и реализации соглашения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проектирования объекта (если предусматривается)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создания (реконструкции) объекта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Срок эксплуатации и (или) технического обслуживания объекта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Объем финансирования на стадии создания (реконструкции) объекта за счет собственных средств частного партнера,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41C3" w:rsidRPr="00E241C3" w:rsidTr="00E241C3"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  <w:r w:rsidRPr="00E241C3">
              <w:rPr>
                <w:sz w:val="22"/>
                <w:szCs w:val="22"/>
              </w:rPr>
              <w:t>Объем финансирования создания (реконструкции) объекта за счет заемных средств,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41C3" w:rsidRPr="00E241C3" w:rsidRDefault="00E241C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241C3" w:rsidRPr="00E241C3" w:rsidRDefault="00E241C3" w:rsidP="00E241C3">
      <w:pPr>
        <w:rPr>
          <w:sz w:val="22"/>
          <w:szCs w:val="22"/>
        </w:rPr>
      </w:pPr>
    </w:p>
    <w:p w:rsidR="00455834" w:rsidRDefault="00455834"/>
    <w:sectPr w:rsidR="00455834" w:rsidSect="00E241C3">
      <w:footerReference w:type="default" r:id="rId13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20" w:rsidRDefault="00447720" w:rsidP="00520F02">
      <w:r>
        <w:separator/>
      </w:r>
    </w:p>
  </w:endnote>
  <w:endnote w:type="continuationSeparator" w:id="1">
    <w:p w:rsidR="00447720" w:rsidRDefault="00447720" w:rsidP="0052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30454"/>
      <w:docPartObj>
        <w:docPartGallery w:val="Page Numbers (Bottom of Page)"/>
        <w:docPartUnique/>
      </w:docPartObj>
    </w:sdtPr>
    <w:sdtContent>
      <w:p w:rsidR="00520F02" w:rsidRDefault="00520F02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0F02" w:rsidRDefault="00520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20" w:rsidRDefault="00447720" w:rsidP="00520F02">
      <w:r>
        <w:separator/>
      </w:r>
    </w:p>
  </w:footnote>
  <w:footnote w:type="continuationSeparator" w:id="1">
    <w:p w:rsidR="00447720" w:rsidRDefault="00447720" w:rsidP="00520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C3"/>
    <w:rsid w:val="00114846"/>
    <w:rsid w:val="0035301D"/>
    <w:rsid w:val="00447720"/>
    <w:rsid w:val="00455834"/>
    <w:rsid w:val="00520F02"/>
    <w:rsid w:val="00996870"/>
    <w:rsid w:val="00A1092D"/>
    <w:rsid w:val="00A462AB"/>
    <w:rsid w:val="00A5361A"/>
    <w:rsid w:val="00B03309"/>
    <w:rsid w:val="00C76E58"/>
    <w:rsid w:val="00CF0A00"/>
    <w:rsid w:val="00D00860"/>
    <w:rsid w:val="00DD483B"/>
    <w:rsid w:val="00E241C3"/>
    <w:rsid w:val="00F362BD"/>
    <w:rsid w:val="00F44A5D"/>
    <w:rsid w:val="00FD6866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1C3"/>
    <w:rPr>
      <w:color w:val="0000FF" w:themeColor="hyperlink"/>
      <w:u w:val="single"/>
    </w:rPr>
  </w:style>
  <w:style w:type="paragraph" w:customStyle="1" w:styleId="western">
    <w:name w:val="western"/>
    <w:basedOn w:val="a"/>
    <w:rsid w:val="00C76E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76E58"/>
  </w:style>
  <w:style w:type="paragraph" w:styleId="a4">
    <w:name w:val="header"/>
    <w:basedOn w:val="a"/>
    <w:link w:val="a5"/>
    <w:uiPriority w:val="99"/>
    <w:semiHidden/>
    <w:unhideWhenUsed/>
    <w:rsid w:val="00520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0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F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3EAD3A9696CBBE18737854D3AF2F1A942890028B530E29C54CC4B6A564BAD143F65D44B4505D3802E2DBF89A52D180D74C96AE7E38D2PEw0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2" Type="http://schemas.openxmlformats.org/officeDocument/2006/relationships/hyperlink" Target="consultantplus://offline/ref=49A13EAD3A9696CBBE18737854D3AF2F1A942D9F0384530E29C54CC4B6A564BAD143F65D44B4525E3C02E2DBF89A52D180D74C96AE7E38D2PEw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3EAD3A9696CBBE18737854D3AF2F1A942D9F0384530E29C54CC4B6A564BAD143F65D44B451593802E2DBF89A52D180D74C96AE7E38D2PEw0H" TargetMode="External"/><Relationship Id="rId11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2021-06-21T12:38:00Z</dcterms:created>
  <dcterms:modified xsi:type="dcterms:W3CDTF">2021-12-20T05:35:00Z</dcterms:modified>
</cp:coreProperties>
</file>