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19" w:rsidRPr="00BD0C31" w:rsidRDefault="00F91419" w:rsidP="00BD0C31">
      <w:pPr>
        <w:pStyle w:val="a5"/>
        <w:rPr>
          <w:b/>
          <w:sz w:val="24"/>
        </w:rPr>
      </w:pPr>
      <w:r w:rsidRPr="00BD0C31">
        <w:rPr>
          <w:b/>
          <w:sz w:val="24"/>
        </w:rPr>
        <w:t>АДМИНИСТРАЦИЯ</w:t>
      </w:r>
    </w:p>
    <w:p w:rsidR="00F91419" w:rsidRPr="00BD0C31" w:rsidRDefault="006A7870" w:rsidP="00F91419">
      <w:pPr>
        <w:jc w:val="center"/>
        <w:rPr>
          <w:b/>
        </w:rPr>
      </w:pPr>
      <w:r w:rsidRPr="00BD0C31">
        <w:rPr>
          <w:b/>
        </w:rPr>
        <w:t>МАЛОЕКАТЕРИНОВСКОГО</w:t>
      </w:r>
      <w:r w:rsidR="00F91419" w:rsidRPr="00BD0C31">
        <w:rPr>
          <w:b/>
        </w:rPr>
        <w:t xml:space="preserve"> МУНИЦИПАЛЬНОГО ОБРАЗОВАНИЯ</w:t>
      </w:r>
    </w:p>
    <w:p w:rsidR="00F91419" w:rsidRPr="00BD0C31" w:rsidRDefault="00F91419" w:rsidP="00F91419">
      <w:pPr>
        <w:jc w:val="center"/>
        <w:rPr>
          <w:b/>
        </w:rPr>
      </w:pPr>
      <w:r w:rsidRPr="00BD0C31">
        <w:rPr>
          <w:b/>
        </w:rPr>
        <w:t xml:space="preserve">КАЛИНИНСКОГО МУНИЦИПАЛЬНОГО РАЙОНА </w:t>
      </w:r>
    </w:p>
    <w:p w:rsidR="00F91419" w:rsidRPr="00BD0C31" w:rsidRDefault="00F91419" w:rsidP="00F91419">
      <w:pPr>
        <w:jc w:val="center"/>
        <w:rPr>
          <w:b/>
        </w:rPr>
      </w:pPr>
      <w:r w:rsidRPr="00BD0C31">
        <w:rPr>
          <w:b/>
        </w:rPr>
        <w:t>САРАТОВСКОЙ ОБЛАСТИ</w:t>
      </w:r>
    </w:p>
    <w:p w:rsidR="00F91419" w:rsidRPr="00BD0C31" w:rsidRDefault="00F91419" w:rsidP="00F91419">
      <w:pPr>
        <w:tabs>
          <w:tab w:val="left" w:pos="3881"/>
          <w:tab w:val="center" w:pos="4677"/>
        </w:tabs>
        <w:jc w:val="center"/>
        <w:rPr>
          <w:b/>
        </w:rPr>
      </w:pPr>
    </w:p>
    <w:p w:rsidR="00F91419" w:rsidRPr="00BD0C31" w:rsidRDefault="00F91419" w:rsidP="00F91419">
      <w:pPr>
        <w:tabs>
          <w:tab w:val="left" w:pos="3881"/>
          <w:tab w:val="center" w:pos="4677"/>
        </w:tabs>
        <w:jc w:val="center"/>
        <w:rPr>
          <w:b/>
          <w:noProof/>
        </w:rPr>
      </w:pPr>
      <w:r w:rsidRPr="00BD0C31">
        <w:rPr>
          <w:b/>
        </w:rPr>
        <w:t>ПОСТАНОВЛЕНИЕ</w:t>
      </w:r>
    </w:p>
    <w:p w:rsidR="00F91419" w:rsidRPr="00BD0C31" w:rsidRDefault="00F91419" w:rsidP="00F91419">
      <w:pPr>
        <w:jc w:val="center"/>
      </w:pPr>
    </w:p>
    <w:p w:rsidR="00F91419" w:rsidRPr="00BD0C31" w:rsidRDefault="006A7870" w:rsidP="006A7870">
      <w:pPr>
        <w:jc w:val="center"/>
        <w:rPr>
          <w:b/>
        </w:rPr>
      </w:pPr>
      <w:r w:rsidRPr="00BD0C31">
        <w:rPr>
          <w:b/>
        </w:rPr>
        <w:t xml:space="preserve">от 22 октября 2019 года </w:t>
      </w:r>
      <w:r w:rsidR="00F91419" w:rsidRPr="00BD0C31">
        <w:rPr>
          <w:b/>
        </w:rPr>
        <w:t>№</w:t>
      </w:r>
      <w:r w:rsidRPr="00BD0C31">
        <w:rPr>
          <w:b/>
        </w:rPr>
        <w:t xml:space="preserve"> 74-п</w:t>
      </w:r>
    </w:p>
    <w:p w:rsidR="00F91419" w:rsidRPr="00BD0C31" w:rsidRDefault="00F91419" w:rsidP="00F91419">
      <w:pPr>
        <w:jc w:val="center"/>
        <w:rPr>
          <w:b/>
        </w:rPr>
      </w:pPr>
    </w:p>
    <w:p w:rsidR="00F91419" w:rsidRPr="00BD0C31" w:rsidRDefault="00F91419" w:rsidP="006A7870">
      <w:pPr>
        <w:jc w:val="both"/>
        <w:rPr>
          <w:b/>
        </w:rPr>
      </w:pPr>
      <w:r w:rsidRPr="00BD0C31">
        <w:rPr>
          <w:b/>
        </w:rPr>
        <w:t>Об утверждении порядка осуществления</w:t>
      </w:r>
      <w:r w:rsidR="006A7870" w:rsidRPr="00BD0C31">
        <w:rPr>
          <w:b/>
        </w:rPr>
        <w:t xml:space="preserve"> администрацией Малоекатериновского</w:t>
      </w:r>
      <w:r w:rsidRPr="00BD0C31">
        <w:rPr>
          <w:b/>
        </w:rPr>
        <w:t xml:space="preserve"> муниципального образования Калининского муниципального района</w:t>
      </w:r>
      <w:r w:rsidR="006A7870" w:rsidRPr="00BD0C31">
        <w:rPr>
          <w:b/>
        </w:rPr>
        <w:t xml:space="preserve"> </w:t>
      </w:r>
      <w:r w:rsidRPr="00BD0C31">
        <w:rPr>
          <w:b/>
        </w:rPr>
        <w:t>полномочий по внутреннему муниципальному</w:t>
      </w:r>
      <w:r w:rsidR="00915AB3">
        <w:rPr>
          <w:b/>
        </w:rPr>
        <w:t xml:space="preserve"> </w:t>
      </w:r>
      <w:r w:rsidRPr="00BD0C31">
        <w:rPr>
          <w:b/>
        </w:rPr>
        <w:t>финансовому контролю</w:t>
      </w:r>
    </w:p>
    <w:p w:rsidR="00F91419" w:rsidRPr="00BD0C31" w:rsidRDefault="00F91419" w:rsidP="00F91419"/>
    <w:p w:rsidR="00F91419" w:rsidRPr="00BD0C31" w:rsidRDefault="00F91419" w:rsidP="00F91419">
      <w:pPr>
        <w:tabs>
          <w:tab w:val="left" w:pos="10205"/>
        </w:tabs>
        <w:ind w:firstLine="709"/>
        <w:jc w:val="both"/>
        <w:rPr>
          <w:b/>
          <w:bCs/>
        </w:rPr>
      </w:pPr>
      <w:r w:rsidRPr="00BD0C31">
        <w:t xml:space="preserve">В соответствии с Федеральным законом от 26.07.2019 года 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 </w:t>
      </w:r>
      <w:r w:rsidR="00BE6908" w:rsidRPr="00BD0C31">
        <w:t>на основании информации</w:t>
      </w:r>
      <w:r w:rsidRPr="00BD0C31">
        <w:t xml:space="preserve"> прокуратуры </w:t>
      </w:r>
      <w:r w:rsidR="00BE6908" w:rsidRPr="00BD0C31">
        <w:t xml:space="preserve">Калининского района </w:t>
      </w:r>
      <w:r w:rsidRPr="00BD0C31">
        <w:t>о необходимости совершенствования муниципальной правово</w:t>
      </w:r>
      <w:r w:rsidR="00BD0C31" w:rsidRPr="00BD0C31">
        <w:t>й базы от 30.09.2019 года № 2539</w:t>
      </w:r>
      <w:r w:rsidRPr="00BD0C31">
        <w:t xml:space="preserve">-2019, </w:t>
      </w:r>
      <w:r w:rsidR="00BE6908" w:rsidRPr="00BD0C31">
        <w:rPr>
          <w:rFonts w:eastAsiaTheme="minorHAnsi"/>
        </w:rPr>
        <w:t>руководствуясь Уставом</w:t>
      </w:r>
      <w:r w:rsidR="00BE6908" w:rsidRPr="00BD0C31">
        <w:t xml:space="preserve"> </w:t>
      </w:r>
      <w:r w:rsidR="00BD0C31" w:rsidRPr="00BD0C31">
        <w:t>Малоекатериновского</w:t>
      </w:r>
      <w:r w:rsidRPr="00BD0C31">
        <w:t xml:space="preserve"> муниципального образования Калининского муници</w:t>
      </w:r>
      <w:r w:rsidRPr="00BD0C31">
        <w:softHyphen/>
        <w:t>пального района  Саратовской области,</w:t>
      </w:r>
    </w:p>
    <w:p w:rsidR="00F91419" w:rsidRPr="00BD0C31" w:rsidRDefault="00F91419" w:rsidP="00F91419">
      <w:pPr>
        <w:ind w:firstLine="708"/>
        <w:jc w:val="both"/>
      </w:pPr>
    </w:p>
    <w:p w:rsidR="00F91419" w:rsidRDefault="00F91419" w:rsidP="00F91419">
      <w:pPr>
        <w:jc w:val="both"/>
        <w:rPr>
          <w:b/>
        </w:rPr>
      </w:pPr>
      <w:r w:rsidRPr="00BD0C31">
        <w:tab/>
      </w:r>
      <w:r w:rsidRPr="00BD0C31">
        <w:rPr>
          <w:b/>
        </w:rPr>
        <w:t>ПОСТАНОВЛЯЮ:</w:t>
      </w:r>
    </w:p>
    <w:p w:rsidR="00BD0C31" w:rsidRPr="00BD0C31" w:rsidRDefault="00BD0C31" w:rsidP="00F91419">
      <w:pPr>
        <w:jc w:val="both"/>
        <w:rPr>
          <w:b/>
        </w:rPr>
      </w:pPr>
    </w:p>
    <w:p w:rsidR="00BD0C31" w:rsidRDefault="00BD0C31" w:rsidP="00BD0C31">
      <w:pPr>
        <w:jc w:val="both"/>
      </w:pPr>
      <w:r>
        <w:t>1.</w:t>
      </w:r>
      <w:r w:rsidR="00F91419" w:rsidRPr="00BD0C31">
        <w:t>Утвердить прилагаемый Порядок</w:t>
      </w:r>
      <w:hyperlink r:id="rId7" w:anchor="Par34#Par34" w:history="1"/>
      <w:r w:rsidR="00F91419" w:rsidRPr="00BD0C31">
        <w:t xml:space="preserve"> осуществления Администрацией </w:t>
      </w:r>
      <w:r w:rsidRPr="00BD0C31">
        <w:t xml:space="preserve">Малоекатериновского </w:t>
      </w:r>
      <w:r w:rsidR="00F91419" w:rsidRPr="00BD0C31">
        <w:t>муниципального образования Калининского муниципального района полномочий по внутреннему муниципальному финансовому контролю.</w:t>
      </w:r>
    </w:p>
    <w:p w:rsidR="00BD0C31" w:rsidRDefault="00BD0C31" w:rsidP="00BD0C31">
      <w:pPr>
        <w:jc w:val="both"/>
      </w:pPr>
      <w:r>
        <w:t xml:space="preserve">2. </w:t>
      </w:r>
      <w:r w:rsidR="00F91419" w:rsidRPr="00BD0C31">
        <w:t>Призна</w:t>
      </w:r>
      <w:r w:rsidRPr="00BD0C31">
        <w:t>ть утратившим силу постановление</w:t>
      </w:r>
      <w:r w:rsidR="00F91419" w:rsidRPr="00BD0C31">
        <w:t xml:space="preserve"> администрации </w:t>
      </w:r>
      <w:r w:rsidRPr="00BD0C31">
        <w:t xml:space="preserve">Малоекатериновского </w:t>
      </w:r>
      <w:r>
        <w:t>МО</w:t>
      </w:r>
      <w:r w:rsidRPr="00BD0C31">
        <w:t xml:space="preserve"> от 02.07.2014 г. № 39-п</w:t>
      </w:r>
      <w:r w:rsidR="00F91419" w:rsidRPr="00BD0C31">
        <w:t xml:space="preserve"> «Об утверждении порядка осуществления администрацией </w:t>
      </w:r>
      <w:r w:rsidRPr="00BD0C31">
        <w:t xml:space="preserve">Малоекатериновского </w:t>
      </w:r>
      <w:r w:rsidR="00F91419" w:rsidRPr="00BD0C31">
        <w:t>муниципального образования Калининского муниципального района полномочий по внутреннему муниципальному финансовому контролю</w:t>
      </w:r>
      <w:r w:rsidRPr="00BD0C31">
        <w:t>»</w:t>
      </w:r>
      <w:r>
        <w:t>.</w:t>
      </w:r>
    </w:p>
    <w:p w:rsidR="00BD0C31" w:rsidRPr="00BD0C31" w:rsidRDefault="00BD0C31" w:rsidP="00BD0C31">
      <w:pPr>
        <w:jc w:val="both"/>
      </w:pPr>
      <w:r>
        <w:t xml:space="preserve">2.1. </w:t>
      </w:r>
      <w:r w:rsidRPr="00BD0C31">
        <w:t xml:space="preserve">Признать утратившим силу постановление администрации Малоекатериновского </w:t>
      </w:r>
      <w:r>
        <w:t xml:space="preserve">МО </w:t>
      </w:r>
      <w:r w:rsidRPr="00BD0C31">
        <w:t>от 19.08.2014 года № 48-п «О внесении изменений в постановление № 39</w:t>
      </w:r>
      <w:r w:rsidR="00D20F1D">
        <w:t>-п</w:t>
      </w:r>
      <w:r w:rsidRPr="00BD0C31">
        <w:t xml:space="preserve"> от 2 июля 2014 года «Об утверждении порядка осуществления администрацией Малоекатериновского муниципального образования Калининского муниципального района полномочий по внутреннему муниципальному финансовому контролю», </w:t>
      </w:r>
    </w:p>
    <w:p w:rsidR="00BD0C31" w:rsidRPr="00BD0C31" w:rsidRDefault="00BD0C31" w:rsidP="00BD0C31">
      <w:pPr>
        <w:jc w:val="both"/>
      </w:pPr>
      <w:r w:rsidRPr="00BD0C31">
        <w:t xml:space="preserve">2.2. Признать утратившим силу постановление администрации Малоекатериновского </w:t>
      </w:r>
      <w:r>
        <w:t xml:space="preserve">МО </w:t>
      </w:r>
      <w:r w:rsidRPr="00BD0C31">
        <w:t>от 15.06.2016 года № 64/1-п «О внесении изменений в Постановление от 02.07.2014 г. № 39-п «Об утверждении Порядка осуществления администрацией Малоекатериновского муниципального образования Калининского муниципального района полномочий по внутреннему муниципальному финансовому контролю»</w:t>
      </w:r>
      <w:r>
        <w:t>.</w:t>
      </w:r>
    </w:p>
    <w:p w:rsidR="00BD0C31" w:rsidRDefault="00BD0C31" w:rsidP="00BD0C31">
      <w:pPr>
        <w:jc w:val="both"/>
        <w:rPr>
          <w:b/>
        </w:rPr>
      </w:pPr>
      <w:r>
        <w:t xml:space="preserve">3. </w:t>
      </w:r>
      <w:r w:rsidR="00F91419" w:rsidRPr="00BD0C31">
        <w:t>Настоящее постановление вступает в силу со дня его официального опубликования (обнародования).</w:t>
      </w:r>
    </w:p>
    <w:p w:rsidR="00F91419" w:rsidRPr="00BD0C31" w:rsidRDefault="00BD0C31" w:rsidP="00BD0C31">
      <w:pPr>
        <w:jc w:val="both"/>
        <w:rPr>
          <w:b/>
        </w:rPr>
      </w:pPr>
      <w:r>
        <w:t xml:space="preserve">4. </w:t>
      </w:r>
      <w:r w:rsidR="00F91419" w:rsidRPr="00BD0C31">
        <w:t>Контроль за выполнением настоящего постановления оставляю за собой.</w:t>
      </w:r>
    </w:p>
    <w:p w:rsidR="00F91419" w:rsidRPr="00BD0C31" w:rsidRDefault="00F91419" w:rsidP="00F91419">
      <w:pPr>
        <w:ind w:firstLine="709"/>
        <w:jc w:val="both"/>
      </w:pPr>
    </w:p>
    <w:p w:rsidR="00F91419" w:rsidRPr="00BD0C31" w:rsidRDefault="00F91419" w:rsidP="00F91419"/>
    <w:p w:rsidR="00F91419" w:rsidRPr="00BD0C31" w:rsidRDefault="006A7870" w:rsidP="00BD0C31">
      <w:pPr>
        <w:tabs>
          <w:tab w:val="left" w:pos="7080"/>
        </w:tabs>
        <w:rPr>
          <w:b/>
        </w:rPr>
      </w:pPr>
      <w:r w:rsidRPr="00BD0C31">
        <w:rPr>
          <w:b/>
        </w:rPr>
        <w:t>Глава</w:t>
      </w:r>
      <w:r w:rsidR="00F91419" w:rsidRPr="00BD0C31">
        <w:rPr>
          <w:b/>
        </w:rPr>
        <w:t xml:space="preserve"> администрации </w:t>
      </w:r>
      <w:r w:rsidR="00BD0C31">
        <w:rPr>
          <w:b/>
        </w:rPr>
        <w:t xml:space="preserve">                                                     И.Ш. Тимербулатов</w:t>
      </w:r>
    </w:p>
    <w:p w:rsidR="00F91419" w:rsidRDefault="00F91419" w:rsidP="00BD0C31">
      <w:pPr>
        <w:rPr>
          <w:b/>
        </w:rPr>
      </w:pPr>
      <w:r w:rsidRPr="00BD0C31">
        <w:rPr>
          <w:b/>
        </w:rPr>
        <w:t xml:space="preserve">                          </w:t>
      </w:r>
      <w:r w:rsidR="00BD0C31">
        <w:rPr>
          <w:b/>
        </w:rPr>
        <w:t xml:space="preserve">                             </w:t>
      </w:r>
      <w:r w:rsidR="00BD0C31">
        <w:rPr>
          <w:b/>
        </w:rPr>
        <w:tab/>
      </w:r>
      <w:bookmarkStart w:id="0" w:name="Par29"/>
      <w:bookmarkEnd w:id="0"/>
    </w:p>
    <w:p w:rsidR="00BD0C31" w:rsidRDefault="00BD0C31" w:rsidP="00BD0C31">
      <w:pPr>
        <w:rPr>
          <w:b/>
        </w:rPr>
      </w:pPr>
    </w:p>
    <w:p w:rsidR="00BD0C31" w:rsidRDefault="00BD0C31" w:rsidP="00BD0C31">
      <w:pPr>
        <w:rPr>
          <w:b/>
        </w:rPr>
      </w:pPr>
    </w:p>
    <w:p w:rsidR="00915AB3" w:rsidRDefault="00915AB3" w:rsidP="00BD0C31">
      <w:pPr>
        <w:rPr>
          <w:b/>
        </w:rPr>
      </w:pPr>
    </w:p>
    <w:p w:rsidR="00BD0C31" w:rsidRPr="00BD0C31" w:rsidRDefault="00BD0C31" w:rsidP="00BD0C31">
      <w:pPr>
        <w:rPr>
          <w:b/>
        </w:rPr>
      </w:pPr>
    </w:p>
    <w:p w:rsidR="00F91419" w:rsidRPr="00BD0C31" w:rsidRDefault="00915AB3" w:rsidP="00F91419">
      <w:pPr>
        <w:jc w:val="right"/>
      </w:pPr>
      <w:r>
        <w:lastRenderedPageBreak/>
        <w:t xml:space="preserve">Приложение </w:t>
      </w:r>
    </w:p>
    <w:p w:rsidR="00F91419" w:rsidRPr="00BD0C31" w:rsidRDefault="00915AB3" w:rsidP="00F91419">
      <w:pPr>
        <w:jc w:val="right"/>
      </w:pPr>
      <w:r>
        <w:t xml:space="preserve">к </w:t>
      </w:r>
      <w:r w:rsidR="00F91419" w:rsidRPr="00BD0C31">
        <w:t>постановлению администрации</w:t>
      </w:r>
    </w:p>
    <w:p w:rsidR="00F91419" w:rsidRPr="00BD0C31" w:rsidRDefault="00F91419" w:rsidP="00F91419">
      <w:pPr>
        <w:jc w:val="right"/>
      </w:pPr>
      <w:r w:rsidRPr="00BD0C31">
        <w:t>от</w:t>
      </w:r>
      <w:r w:rsidR="00BD0C31">
        <w:t xml:space="preserve"> 22.10.2019 г. № 74-п</w:t>
      </w:r>
    </w:p>
    <w:p w:rsidR="00F91419" w:rsidRPr="006A7870" w:rsidRDefault="00F91419" w:rsidP="00F91419">
      <w:pPr>
        <w:pStyle w:val="a4"/>
        <w:spacing w:after="0" w:afterAutospacing="0"/>
        <w:jc w:val="both"/>
        <w:rPr>
          <w:color w:val="000000"/>
          <w:sz w:val="28"/>
          <w:szCs w:val="28"/>
        </w:rPr>
      </w:pPr>
    </w:p>
    <w:p w:rsidR="00F91419" w:rsidRPr="006A7870" w:rsidRDefault="00F91419" w:rsidP="00F91419">
      <w:pPr>
        <w:ind w:firstLine="709"/>
        <w:jc w:val="center"/>
        <w:rPr>
          <w:b/>
          <w:sz w:val="28"/>
          <w:szCs w:val="28"/>
        </w:rPr>
      </w:pPr>
      <w:bookmarkStart w:id="1" w:name="Par34"/>
      <w:bookmarkEnd w:id="1"/>
      <w:r w:rsidRPr="006A7870">
        <w:rPr>
          <w:b/>
          <w:sz w:val="28"/>
          <w:szCs w:val="28"/>
        </w:rPr>
        <w:t>Порядок</w:t>
      </w:r>
    </w:p>
    <w:p w:rsidR="00F91419" w:rsidRPr="006A7870" w:rsidRDefault="00F91419" w:rsidP="00F91419">
      <w:pPr>
        <w:ind w:firstLine="709"/>
        <w:jc w:val="center"/>
        <w:rPr>
          <w:b/>
          <w:sz w:val="28"/>
          <w:szCs w:val="28"/>
        </w:rPr>
      </w:pPr>
      <w:r w:rsidRPr="006A7870">
        <w:rPr>
          <w:b/>
          <w:sz w:val="28"/>
          <w:szCs w:val="28"/>
        </w:rPr>
        <w:t xml:space="preserve">осуществления администрацией </w:t>
      </w:r>
      <w:r w:rsidR="00D20F1D">
        <w:rPr>
          <w:b/>
          <w:sz w:val="28"/>
          <w:szCs w:val="28"/>
        </w:rPr>
        <w:t xml:space="preserve">Малоекатериновского </w:t>
      </w:r>
      <w:r w:rsidRPr="006A7870">
        <w:rPr>
          <w:b/>
          <w:sz w:val="28"/>
          <w:szCs w:val="28"/>
        </w:rPr>
        <w:t>муниципального образования Калининского муниципального района</w:t>
      </w:r>
    </w:p>
    <w:p w:rsidR="00D20F1D" w:rsidRDefault="00F91419" w:rsidP="00D20F1D">
      <w:pPr>
        <w:ind w:firstLine="709"/>
        <w:jc w:val="center"/>
        <w:rPr>
          <w:b/>
          <w:sz w:val="28"/>
          <w:szCs w:val="28"/>
        </w:rPr>
      </w:pPr>
      <w:r w:rsidRPr="006A7870">
        <w:rPr>
          <w:b/>
          <w:sz w:val="28"/>
          <w:szCs w:val="28"/>
        </w:rPr>
        <w:t>полномочий по внутреннему</w:t>
      </w:r>
      <w:r w:rsidR="00D20F1D">
        <w:rPr>
          <w:b/>
          <w:sz w:val="28"/>
          <w:szCs w:val="28"/>
        </w:rPr>
        <w:t xml:space="preserve"> </w:t>
      </w:r>
      <w:r w:rsidRPr="006A7870">
        <w:rPr>
          <w:b/>
          <w:sz w:val="28"/>
          <w:szCs w:val="28"/>
        </w:rPr>
        <w:t xml:space="preserve">муниципальному </w:t>
      </w:r>
    </w:p>
    <w:p w:rsidR="00F91419" w:rsidRPr="006A7870" w:rsidRDefault="00F91419" w:rsidP="00D20F1D">
      <w:pPr>
        <w:ind w:firstLine="709"/>
        <w:jc w:val="center"/>
        <w:rPr>
          <w:b/>
          <w:sz w:val="28"/>
          <w:szCs w:val="28"/>
        </w:rPr>
      </w:pPr>
      <w:r w:rsidRPr="006A7870">
        <w:rPr>
          <w:b/>
          <w:sz w:val="28"/>
          <w:szCs w:val="28"/>
        </w:rPr>
        <w:t>финансовому контролю</w:t>
      </w:r>
    </w:p>
    <w:p w:rsidR="00F91419" w:rsidRPr="006A7870" w:rsidRDefault="00F91419" w:rsidP="00F91419">
      <w:pPr>
        <w:ind w:firstLine="709"/>
        <w:jc w:val="center"/>
        <w:rPr>
          <w:sz w:val="28"/>
          <w:szCs w:val="28"/>
        </w:rPr>
      </w:pPr>
    </w:p>
    <w:p w:rsidR="00F91419" w:rsidRPr="006A7870" w:rsidRDefault="00D20F1D" w:rsidP="00D20F1D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bookmarkStart w:id="2" w:name="Par39"/>
      <w:bookmarkEnd w:id="2"/>
      <w:r>
        <w:rPr>
          <w:b/>
          <w:bCs/>
          <w:color w:val="000000"/>
          <w:sz w:val="28"/>
          <w:szCs w:val="28"/>
        </w:rPr>
        <w:t xml:space="preserve">1. </w:t>
      </w:r>
      <w:r w:rsidR="00F91419" w:rsidRPr="006A7870">
        <w:rPr>
          <w:b/>
          <w:bCs/>
          <w:color w:val="000000"/>
          <w:sz w:val="28"/>
          <w:szCs w:val="28"/>
        </w:rPr>
        <w:t>Общие положения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 xml:space="preserve">1. Порядок осуществления Администрацией </w:t>
      </w:r>
      <w:r w:rsidR="00D20F1D">
        <w:rPr>
          <w:color w:val="000000"/>
          <w:sz w:val="28"/>
          <w:szCs w:val="28"/>
        </w:rPr>
        <w:t xml:space="preserve">Малоекатериновского </w:t>
      </w:r>
      <w:r w:rsidRPr="006A7870">
        <w:rPr>
          <w:color w:val="000000"/>
          <w:sz w:val="28"/>
          <w:szCs w:val="28"/>
        </w:rPr>
        <w:t xml:space="preserve">муниципального образования Калининского муниципального района (далее - Администрация) полномочий по внутреннему муниципальному финансовому контролю определяет основания и порядок проведения проверок, ревизий и обследований, предусматривает </w:t>
      </w:r>
      <w:r w:rsidR="00744BFD" w:rsidRPr="006A7870">
        <w:rPr>
          <w:color w:val="000000"/>
          <w:sz w:val="28"/>
          <w:szCs w:val="28"/>
        </w:rPr>
        <w:t>ответственность должностных лиц</w:t>
      </w:r>
      <w:r w:rsidRPr="006A7870">
        <w:rPr>
          <w:color w:val="000000"/>
          <w:sz w:val="28"/>
          <w:szCs w:val="28"/>
        </w:rPr>
        <w:t>, уполно</w:t>
      </w:r>
      <w:r w:rsidR="0074178E" w:rsidRPr="006A7870">
        <w:rPr>
          <w:color w:val="000000"/>
          <w:sz w:val="28"/>
          <w:szCs w:val="28"/>
        </w:rPr>
        <w:t>моченных на проведение проверок</w:t>
      </w:r>
      <w:r w:rsidRPr="006A7870">
        <w:rPr>
          <w:color w:val="000000"/>
          <w:sz w:val="28"/>
          <w:szCs w:val="28"/>
        </w:rPr>
        <w:t xml:space="preserve">; порядок использования единой информационной системы, а также документооборота в единой информационной системе при осуществлении контроля. Внутренний муниципальный финансовый контроль осуществляется уполномоченным специалистом Администрации муниципального образования (далее – уполномоченный специалист). </w:t>
      </w:r>
    </w:p>
    <w:p w:rsidR="00744BFD" w:rsidRPr="006A7870" w:rsidRDefault="00744BFD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sz w:val="28"/>
          <w:szCs w:val="28"/>
        </w:rPr>
        <w:t>Права и обязанности должностных лиц органов внутреннего муниципального финансового контроля, права и обязанности объектов контроля (их должностных лиц), в том числе по организационно-техническому обеспечению проверок, ревизий и обследований, осуществляемых должностными лицами органов внутреннего муниципального финансового контроля.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2. Внутренний муниципальный финансовый контроль осуществляется в соответствии с: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Бюджетным кодексом Российской Федерации;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Федеральным законом от 6 октября 2003 г. № 131-ФЗ «Об общих принципах организации местного самоуправления в Российской Федерации»;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настоящим Порядком.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3. Методами осуществления муниципального финансового контроля являются проверка, ревизия, обследование, санкционирование операций.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4.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lastRenderedPageBreak/>
        <w:t>5. 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Результаты проверки (ревизии) оформляются актом.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6. Проверки подразделяются на камеральные и выездные, в том числе встречные проверки.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Под камеральными проверками понимаются проверки, проводимые по месту нахождения Администрации на основании бюджетной (бухгалтерской) отчетности и иных документов.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Под выездными проверками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Под встречными проверками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7. Под обследованием понимаются анализ и оценка состояния определенной сферы деятельности объекта контроля.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Результаты обследования оформляются заключением.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8. Под санкционированием операций понимается совершение разрешительной надписи после проверки документов, представленных в целях осуществления финансовых операций, на 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9. Объектами муниципального финансового контроля являются: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3" w:name="Par58"/>
      <w:bookmarkEnd w:id="3"/>
      <w:r w:rsidRPr="006A7870">
        <w:rPr>
          <w:color w:val="000000"/>
          <w:sz w:val="28"/>
          <w:szCs w:val="28"/>
        </w:rPr>
        <w:t>9.1. Главные распорядители (распорядители, получатели) средств бюджета муниципального образования, главные администраторы (администраторы) доходов бюджета муниципального образования, главные администраторы (администраторы) источников финансирования дефицита бюджета муниципального образования;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4" w:name="Par59"/>
      <w:bookmarkEnd w:id="4"/>
      <w:r w:rsidRPr="006A7870">
        <w:rPr>
          <w:color w:val="000000"/>
          <w:sz w:val="28"/>
          <w:szCs w:val="28"/>
        </w:rPr>
        <w:t xml:space="preserve">9.2. Муниципальные учреждения </w:t>
      </w:r>
      <w:r w:rsidR="00D20F1D">
        <w:rPr>
          <w:color w:val="000000"/>
          <w:sz w:val="28"/>
          <w:szCs w:val="28"/>
        </w:rPr>
        <w:t>Малоекатериновского</w:t>
      </w:r>
      <w:r w:rsidR="00D20F1D" w:rsidRPr="006A7870">
        <w:rPr>
          <w:color w:val="000000"/>
          <w:sz w:val="28"/>
          <w:szCs w:val="28"/>
        </w:rPr>
        <w:t xml:space="preserve"> </w:t>
      </w:r>
      <w:r w:rsidRPr="006A7870">
        <w:rPr>
          <w:color w:val="000000"/>
          <w:sz w:val="28"/>
          <w:szCs w:val="28"/>
        </w:rPr>
        <w:t>муниципального образования;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5" w:name="Par60"/>
      <w:bookmarkEnd w:id="5"/>
      <w:r w:rsidRPr="006A7870">
        <w:rPr>
          <w:color w:val="000000"/>
          <w:sz w:val="28"/>
          <w:szCs w:val="28"/>
        </w:rPr>
        <w:t xml:space="preserve">9.3. Муниципальные унитарные предприятия </w:t>
      </w:r>
      <w:r w:rsidR="00D20F1D">
        <w:rPr>
          <w:color w:val="000000"/>
          <w:sz w:val="28"/>
          <w:szCs w:val="28"/>
        </w:rPr>
        <w:t>Малоекатериновского</w:t>
      </w:r>
      <w:r w:rsidR="00D20F1D" w:rsidRPr="006A7870">
        <w:rPr>
          <w:color w:val="000000"/>
          <w:sz w:val="28"/>
          <w:szCs w:val="28"/>
        </w:rPr>
        <w:t xml:space="preserve"> </w:t>
      </w:r>
      <w:r w:rsidRPr="006A7870">
        <w:rPr>
          <w:color w:val="000000"/>
          <w:sz w:val="28"/>
          <w:szCs w:val="28"/>
        </w:rPr>
        <w:t>муниципального образования;</w:t>
      </w:r>
    </w:p>
    <w:p w:rsidR="009A5DCE" w:rsidRPr="006A7870" w:rsidRDefault="009A5DCE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 xml:space="preserve">9.4. Муниципальные унитарные предприятия </w:t>
      </w:r>
      <w:r w:rsidR="00D20F1D">
        <w:rPr>
          <w:color w:val="000000"/>
          <w:sz w:val="28"/>
          <w:szCs w:val="28"/>
        </w:rPr>
        <w:t>Малоекатериновского</w:t>
      </w:r>
      <w:r w:rsidR="00D20F1D" w:rsidRPr="006A7870">
        <w:rPr>
          <w:color w:val="000000"/>
          <w:sz w:val="28"/>
          <w:szCs w:val="28"/>
        </w:rPr>
        <w:t xml:space="preserve"> </w:t>
      </w:r>
      <w:r w:rsidRPr="006A7870">
        <w:rPr>
          <w:color w:val="000000"/>
          <w:sz w:val="28"/>
          <w:szCs w:val="28"/>
        </w:rPr>
        <w:t>муниципального образования;</w:t>
      </w:r>
    </w:p>
    <w:p w:rsidR="009A5DCE" w:rsidRPr="006A7870" w:rsidRDefault="009A5DCE" w:rsidP="001B4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870">
        <w:rPr>
          <w:sz w:val="28"/>
          <w:szCs w:val="28"/>
        </w:rPr>
        <w:t xml:space="preserve">9.5. Хозяйственные товарищества и общества с участием </w:t>
      </w:r>
      <w:r w:rsidR="00D20F1D">
        <w:rPr>
          <w:color w:val="000000"/>
          <w:sz w:val="28"/>
          <w:szCs w:val="28"/>
        </w:rPr>
        <w:t>Малоекатериновского</w:t>
      </w:r>
      <w:r w:rsidR="00D20F1D" w:rsidRPr="006A7870">
        <w:rPr>
          <w:sz w:val="28"/>
          <w:szCs w:val="28"/>
        </w:rPr>
        <w:t xml:space="preserve"> </w:t>
      </w:r>
      <w:r w:rsidRPr="006A7870">
        <w:rPr>
          <w:sz w:val="28"/>
          <w:szCs w:val="28"/>
        </w:rPr>
        <w:t xml:space="preserve">муниципального образования в их уставных (складочных) капиталах, а также коммерческие организации с долей </w:t>
      </w:r>
      <w:r w:rsidRPr="006A7870">
        <w:rPr>
          <w:sz w:val="28"/>
          <w:szCs w:val="28"/>
        </w:rPr>
        <w:lastRenderedPageBreak/>
        <w:t>(вкладом) таких товариществ и обществ в их уставных (складочных) капиталах;</w:t>
      </w:r>
    </w:p>
    <w:p w:rsidR="009A5DCE" w:rsidRPr="006A7870" w:rsidRDefault="009A5DCE" w:rsidP="001B4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2661118"/>
      <w:r w:rsidRPr="006A7870">
        <w:rPr>
          <w:sz w:val="28"/>
          <w:szCs w:val="28"/>
        </w:rPr>
        <w:t xml:space="preserve">9.6. </w:t>
      </w:r>
      <w:r w:rsidRPr="006A7870">
        <w:rPr>
          <w:sz w:val="28"/>
          <w:szCs w:val="28"/>
          <w:shd w:val="clear" w:color="auto" w:fill="FFFFFF"/>
        </w:rPr>
        <w:t xml:space="preserve">Юридические лица (за исключением государственных (муниципальных) учреждений, государственных (муниципальных) унитарных предприятий, государственных корпораций (компаний), публично-правовых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бюджета </w:t>
      </w:r>
      <w:r w:rsidR="00D20F1D">
        <w:rPr>
          <w:color w:val="000000"/>
          <w:sz w:val="28"/>
          <w:szCs w:val="28"/>
        </w:rPr>
        <w:t>Малоекатериновского</w:t>
      </w:r>
      <w:r w:rsidR="00D20F1D" w:rsidRPr="006A7870">
        <w:rPr>
          <w:sz w:val="28"/>
          <w:szCs w:val="28"/>
          <w:shd w:val="clear" w:color="auto" w:fill="FFFFFF"/>
        </w:rPr>
        <w:t xml:space="preserve"> </w:t>
      </w:r>
      <w:r w:rsidRPr="006A7870">
        <w:rPr>
          <w:sz w:val="28"/>
          <w:szCs w:val="28"/>
          <w:shd w:val="clear" w:color="auto" w:fill="FFFFFF"/>
        </w:rPr>
        <w:t xml:space="preserve">МО, государственных (муниципальных) контрактов, а также контрактов (договоров, соглашений), заключенных в целях исполнения указанных договоров (соглашений) и государственных (муниципальных) контрактов, соблюдения ими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</w:t>
      </w:r>
      <w:r w:rsidR="00D20F1D">
        <w:rPr>
          <w:color w:val="000000"/>
          <w:sz w:val="28"/>
          <w:szCs w:val="28"/>
        </w:rPr>
        <w:t>Малоекатериновского</w:t>
      </w:r>
      <w:r w:rsidR="00D20F1D" w:rsidRPr="006A7870">
        <w:rPr>
          <w:sz w:val="28"/>
          <w:szCs w:val="28"/>
          <w:shd w:val="clear" w:color="auto" w:fill="FFFFFF"/>
        </w:rPr>
        <w:t xml:space="preserve"> </w:t>
      </w:r>
      <w:r w:rsidRPr="006A7870">
        <w:rPr>
          <w:sz w:val="28"/>
          <w:szCs w:val="28"/>
          <w:shd w:val="clear" w:color="auto" w:fill="FFFFFF"/>
        </w:rPr>
        <w:t>МО в ценные бумаги таких юридических лиц</w:t>
      </w:r>
      <w:r w:rsidRPr="006A7870">
        <w:rPr>
          <w:sz w:val="28"/>
          <w:szCs w:val="28"/>
        </w:rPr>
        <w:t>;</w:t>
      </w:r>
    </w:p>
    <w:bookmarkEnd w:id="6"/>
    <w:p w:rsidR="009A5DCE" w:rsidRPr="006A7870" w:rsidRDefault="009A5DCE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sz w:val="28"/>
          <w:szCs w:val="28"/>
        </w:rPr>
        <w:t xml:space="preserve">9.7. 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бюджета </w:t>
      </w:r>
      <w:r w:rsidR="00D20F1D">
        <w:rPr>
          <w:color w:val="000000"/>
          <w:sz w:val="28"/>
          <w:szCs w:val="28"/>
        </w:rPr>
        <w:t>Малоекатериновского</w:t>
      </w:r>
      <w:r w:rsidR="00D20F1D" w:rsidRPr="006A7870">
        <w:rPr>
          <w:sz w:val="28"/>
          <w:szCs w:val="28"/>
        </w:rPr>
        <w:t xml:space="preserve"> </w:t>
      </w:r>
      <w:r w:rsidRPr="006A7870">
        <w:rPr>
          <w:sz w:val="28"/>
          <w:szCs w:val="28"/>
        </w:rPr>
        <w:t>муниципального образования.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7" w:name="Par61"/>
      <w:bookmarkEnd w:id="7"/>
      <w:r w:rsidRPr="006A7870">
        <w:rPr>
          <w:color w:val="000000"/>
          <w:sz w:val="28"/>
          <w:szCs w:val="28"/>
        </w:rPr>
        <w:t xml:space="preserve">10. </w:t>
      </w:r>
      <w:r w:rsidR="009A5DCE" w:rsidRPr="006A7870">
        <w:rPr>
          <w:sz w:val="28"/>
          <w:szCs w:val="28"/>
        </w:rPr>
        <w:t xml:space="preserve">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информацию, документы и материалы, необходимые для осуществления муниципального финансового контроля, предоставлять должностным лицам органов муниципального финансового контроля допуск указанных лиц в помещения и на территории объектов контроля, выполнять их законные требования. Непредставление или несвоевременное представление объектами контроля в органы муниципального финансового контроля информации, документов и материалов, указанных в </w:t>
      </w:r>
      <w:hyperlink w:anchor="sub_266113" w:history="1">
        <w:r w:rsidR="009A5DCE" w:rsidRPr="006A7870">
          <w:rPr>
            <w:sz w:val="28"/>
            <w:szCs w:val="28"/>
          </w:rPr>
          <w:t>абзаце первом</w:t>
        </w:r>
      </w:hyperlink>
      <w:r w:rsidR="009A5DCE" w:rsidRPr="006A7870">
        <w:rPr>
          <w:sz w:val="28"/>
          <w:szCs w:val="28"/>
        </w:rPr>
        <w:t xml:space="preserve"> настоящего пункта,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муниципального финансового контроля влечет за собой ответственность, установленную законодательством Российской Федерации</w:t>
      </w:r>
      <w:r w:rsidRPr="006A7870">
        <w:rPr>
          <w:color w:val="000000"/>
          <w:sz w:val="28"/>
          <w:szCs w:val="28"/>
        </w:rPr>
        <w:t>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11. Полномочиями Администрации по осуществлению внутреннего муниципального финансового контроля являются: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- контроль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lastRenderedPageBreak/>
        <w:t>- контроль за полнотой и достоверностью отчетности о реализации муниципальных программ, в том числе отчетности об и</w:t>
      </w:r>
      <w:r w:rsidR="00744BFD" w:rsidRPr="006A7870">
        <w:rPr>
          <w:color w:val="000000"/>
          <w:sz w:val="28"/>
          <w:szCs w:val="28"/>
        </w:rPr>
        <w:t>сполнении муниципальных заданий;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- внутренний муниципальный финансовый контроль в отношении закупок товаров, работ, услуг для обеспечения муниципальных нужд, предусмотренный частью 8 статьи 99 Федерально</w:t>
      </w:r>
      <w:r w:rsidR="00744BFD" w:rsidRPr="006A7870">
        <w:rPr>
          <w:color w:val="000000"/>
          <w:sz w:val="28"/>
          <w:szCs w:val="28"/>
        </w:rPr>
        <w:t>го закона о контрактной системе;</w:t>
      </w:r>
    </w:p>
    <w:p w:rsidR="00635C0E" w:rsidRPr="006A7870" w:rsidRDefault="00635C0E" w:rsidP="001B4746">
      <w:pPr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-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635C0E" w:rsidRPr="006A7870" w:rsidRDefault="00635C0E" w:rsidP="001B47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A7870">
        <w:rPr>
          <w:rFonts w:ascii="Times New Roman" w:hAnsi="Times New Roman"/>
          <w:sz w:val="28"/>
          <w:szCs w:val="28"/>
        </w:rPr>
        <w:t xml:space="preserve"> - </w:t>
      </w:r>
      <w:r w:rsidRPr="006A7870">
        <w:rPr>
          <w:rFonts w:ascii="Times New Roman" w:hAnsi="Times New Roman"/>
          <w:color w:val="000000"/>
          <w:sz w:val="28"/>
          <w:szCs w:val="28"/>
        </w:rPr>
        <w:t>контроль</w:t>
      </w:r>
      <w:r w:rsidRPr="006A7870">
        <w:rPr>
          <w:rFonts w:ascii="Times New Roman" w:hAnsi="Times New Roman"/>
          <w:sz w:val="28"/>
          <w:szCs w:val="28"/>
        </w:rPr>
        <w:t xml:space="preserve">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РФ,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635C0E" w:rsidRPr="006A7870" w:rsidRDefault="00635C0E" w:rsidP="001B47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A7870">
        <w:rPr>
          <w:rFonts w:ascii="Times New Roman" w:hAnsi="Times New Roman"/>
          <w:sz w:val="28"/>
          <w:szCs w:val="28"/>
        </w:rPr>
        <w:t>-</w:t>
      </w:r>
      <w:r w:rsidRPr="006A7870">
        <w:rPr>
          <w:rFonts w:ascii="Times New Roman" w:hAnsi="Times New Roman"/>
          <w:color w:val="000000"/>
          <w:sz w:val="28"/>
          <w:szCs w:val="28"/>
        </w:rPr>
        <w:t xml:space="preserve"> контроль</w:t>
      </w:r>
      <w:r w:rsidRPr="006A7870">
        <w:rPr>
          <w:rFonts w:ascii="Times New Roman" w:hAnsi="Times New Roman"/>
          <w:sz w:val="28"/>
          <w:szCs w:val="28"/>
        </w:rPr>
        <w:t xml:space="preserve">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БК РФ, условий договоров (соглашений), заключенных в целях исполнения государственных (муниципальных) контрактов;</w:t>
      </w:r>
    </w:p>
    <w:p w:rsidR="00635C0E" w:rsidRPr="006A7870" w:rsidRDefault="00635C0E" w:rsidP="001B47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A7870">
        <w:rPr>
          <w:rFonts w:ascii="Times New Roman" w:hAnsi="Times New Roman"/>
          <w:sz w:val="28"/>
          <w:szCs w:val="28"/>
        </w:rPr>
        <w:t>-</w:t>
      </w:r>
      <w:r w:rsidRPr="006A7870">
        <w:rPr>
          <w:rFonts w:ascii="Times New Roman" w:hAnsi="Times New Roman"/>
          <w:color w:val="000000"/>
          <w:sz w:val="28"/>
          <w:szCs w:val="28"/>
        </w:rPr>
        <w:t xml:space="preserve"> контроль</w:t>
      </w:r>
      <w:r w:rsidRPr="006A7870">
        <w:rPr>
          <w:rFonts w:ascii="Times New Roman" w:hAnsi="Times New Roman"/>
          <w:sz w:val="28"/>
          <w:szCs w:val="28"/>
        </w:rPr>
        <w:t xml:space="preserve">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значений показателей результативности предоставления средств из бюджета.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12. При осуществлении полномочий по внутреннему муниципальному финансовому контролю Администрацией: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- проводятся проверки, ревизии и обследования;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- направляются объектам контроля акты, заключения, представления и (или) предписания;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- направляются органам и должностным лицам, уполномоченным в соответствии с Бюджетным кодексом РФ, иными актами бюджетного законодательства Российской Федерации принимать решения о применении предусмотренных Бюджетным кодексом РФ бюджетных мер принуждения, уведомления о применении бюджетных мер принуждения;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-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1B4746" w:rsidRPr="006A7870" w:rsidRDefault="001B4746" w:rsidP="001B47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A7870">
        <w:rPr>
          <w:rFonts w:ascii="Times New Roman" w:hAnsi="Times New Roman"/>
          <w:sz w:val="28"/>
          <w:szCs w:val="28"/>
        </w:rPr>
        <w:t>- назначаются (организовываются) экспертизы, необходимые для проведения проверок, ревизий и обследований;</w:t>
      </w:r>
    </w:p>
    <w:p w:rsidR="001B4746" w:rsidRPr="006A7870" w:rsidRDefault="001B4746" w:rsidP="001B47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A7870">
        <w:rPr>
          <w:rFonts w:ascii="Times New Roman" w:hAnsi="Times New Roman"/>
          <w:sz w:val="28"/>
          <w:szCs w:val="28"/>
        </w:rPr>
        <w:lastRenderedPageBreak/>
        <w:t>- получать необходимый для осуществления внутреннего государственного (муниципального) финансового контроля постоянный доступ к государственным и муниципальным информационным системам на основании законодательства РФ об информации, информационных технологиях и о защите информации, законодательства РФ о государственной и иной охраняемой законом тайне.</w:t>
      </w:r>
    </w:p>
    <w:p w:rsidR="009A5DCE" w:rsidRPr="006A7870" w:rsidRDefault="009A5DCE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 xml:space="preserve">13. </w:t>
      </w:r>
      <w:r w:rsidRPr="006A7870">
        <w:rPr>
          <w:sz w:val="28"/>
          <w:szCs w:val="28"/>
        </w:rPr>
        <w:t xml:space="preserve">Органы муниципального финансового контроля осуществляют контроль за использованием средств бюджета </w:t>
      </w:r>
      <w:r w:rsidR="00D20F1D">
        <w:rPr>
          <w:color w:val="000000"/>
          <w:sz w:val="28"/>
          <w:szCs w:val="28"/>
        </w:rPr>
        <w:t>Малоекатериновского</w:t>
      </w:r>
      <w:r w:rsidR="00D20F1D" w:rsidRPr="006A7870">
        <w:rPr>
          <w:sz w:val="28"/>
          <w:szCs w:val="28"/>
        </w:rPr>
        <w:t xml:space="preserve"> </w:t>
      </w:r>
      <w:r w:rsidRPr="006A7870">
        <w:rPr>
          <w:sz w:val="28"/>
          <w:szCs w:val="28"/>
        </w:rPr>
        <w:t xml:space="preserve">муниципального образования, а также межбюджетных трансфертов и бюджетных кредитов, предоставленных другому бюджету бюджетной системы Российской Федерации. Такой контроль осуществляется также в отношении главных распорядителей (распорядителей) и получателей средств бюджета, которому предоставлены межбюджетные трансферты. </w:t>
      </w:r>
      <w:r w:rsidRPr="006A7870">
        <w:rPr>
          <w:color w:val="000000"/>
          <w:sz w:val="28"/>
          <w:szCs w:val="28"/>
        </w:rPr>
        <w:t>М</w:t>
      </w:r>
      <w:r w:rsidRPr="006A7870">
        <w:rPr>
          <w:sz w:val="28"/>
          <w:szCs w:val="28"/>
        </w:rPr>
        <w:t xml:space="preserve">униципальный финансовый контроль в отношении объектов контроля (за исключением участников бюджетного процесса, бюджетных и автономных учреждений, муниципальных унитарных предприятий, хозяйственных товариществ и обществ с участием </w:t>
      </w:r>
      <w:r w:rsidR="009B452C">
        <w:rPr>
          <w:sz w:val="28"/>
          <w:szCs w:val="28"/>
        </w:rPr>
        <w:t xml:space="preserve">Малоекатериновского </w:t>
      </w:r>
      <w:r w:rsidRPr="006A7870">
        <w:rPr>
          <w:sz w:val="28"/>
          <w:szCs w:val="28"/>
        </w:rPr>
        <w:t xml:space="preserve">муниципального образования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в части соблюдения ими условий </w:t>
      </w:r>
      <w:r w:rsidRPr="006A7870">
        <w:rPr>
          <w:color w:val="000000"/>
          <w:sz w:val="28"/>
          <w:szCs w:val="28"/>
        </w:rPr>
        <w:t>договоров (соглашений) о предоставлении средств из бюджета, муниципальных контрактов, соблюдения ими целей, порядка и условий</w:t>
      </w:r>
      <w:r w:rsidRPr="006A7870">
        <w:rPr>
          <w:sz w:val="28"/>
          <w:szCs w:val="28"/>
        </w:rPr>
        <w:t xml:space="preserve"> предоставления </w:t>
      </w:r>
      <w:r w:rsidRPr="006A7870">
        <w:rPr>
          <w:color w:val="000000"/>
          <w:sz w:val="28"/>
          <w:szCs w:val="28"/>
        </w:rPr>
        <w:t>кредитов и займов, обеспеченных муниципальными гарантиями, целей, порядка и условий размещения</w:t>
      </w:r>
      <w:r w:rsidRPr="006A7870">
        <w:rPr>
          <w:sz w:val="28"/>
          <w:szCs w:val="28"/>
        </w:rPr>
        <w:t xml:space="preserve"> средств бюджета в </w:t>
      </w:r>
      <w:r w:rsidRPr="006A7870">
        <w:rPr>
          <w:color w:val="000000"/>
          <w:sz w:val="28"/>
          <w:szCs w:val="28"/>
        </w:rPr>
        <w:t>ценные бумаги указанных юридических лиц осуществляется в</w:t>
      </w:r>
      <w:r w:rsidRPr="006A7870">
        <w:rPr>
          <w:sz w:val="28"/>
          <w:szCs w:val="28"/>
        </w:rPr>
        <w:t xml:space="preserve"> процессе проверки главных распорядителей (распорядителей) бюджетных средств, </w:t>
      </w:r>
      <w:r w:rsidRPr="006A7870">
        <w:rPr>
          <w:color w:val="000000"/>
          <w:sz w:val="28"/>
          <w:szCs w:val="28"/>
        </w:rPr>
        <w:t>главных администраторов источников финансирования дефицита бюджета</w:t>
      </w:r>
      <w:r w:rsidRPr="006A7870">
        <w:rPr>
          <w:sz w:val="28"/>
          <w:szCs w:val="28"/>
        </w:rPr>
        <w:t xml:space="preserve">, предоставивших </w:t>
      </w:r>
      <w:r w:rsidRPr="006A7870">
        <w:rPr>
          <w:color w:val="000000"/>
          <w:sz w:val="28"/>
          <w:szCs w:val="28"/>
        </w:rPr>
        <w:t>средства из бюджета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8" w:name="Par66"/>
      <w:bookmarkEnd w:id="8"/>
      <w:r w:rsidRPr="006A7870">
        <w:rPr>
          <w:b/>
          <w:bCs/>
          <w:color w:val="000000"/>
          <w:sz w:val="28"/>
          <w:szCs w:val="28"/>
        </w:rPr>
        <w:t>2. Порядок планирования Администрацией контрольных мероприятий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1. Ревизии и (или) проверки проводятся уполномоченным специалистом Администрации в соответствии с планом.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Проведение обследований носит внеплановый характер.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2. План устанавливает обязательный для исполнения перечень ревизий и (или) проверок с указанием наименования объектов контроля.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Периодичность составления плана - годовая.</w:t>
      </w:r>
    </w:p>
    <w:p w:rsidR="009A5DCE" w:rsidRPr="006A7870" w:rsidRDefault="009A5DCE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sz w:val="28"/>
          <w:szCs w:val="28"/>
        </w:rPr>
        <w:t>Сведения о проведении плановых и внеплановых проверок включаются в реестр на основании  Постановления Правительства РФ от 27 октября 2015 г. N 1148 «О порядке ведения реестра жалоб, плановых и внеплановых проверок, принятых по ним решений и выданных предписаний.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3. Запрещается проведение повторных контрольных мероприятий за один и тот же период по одним и тем же вопросам. Периодичность проведения контрольных мероприятий - не реже одного раза в семь лет.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lastRenderedPageBreak/>
        <w:t>4. План формируется уполномоченным специалистом Администрации с учетом предложений специалистов Администрации, курирующих определенную сферу деятельности, периодичности проведения контрольных мероприятий, степени обеспеченности трудовыми ресурсами, реальности сроков выполнения (возможные временные затраты, наличие резерва времени для выполнения внеплановых контрольных мероприятий) в срок не позднее 1 декабря года, предшествующего планируемому.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5. План контрольных мероприятий подписывается уполномоченным специалистом Администрации и утверждается Главой администрации муниципального образования до 20 декабря года, предшествующего планируемому.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6. Администрацией могут проводиться внеплановые ревизии и (или) проверки. Внеплановой ревизией и (или) проверкой является ревизия и (или) проверка, не включенная в годовой план контрольных мероприятий.</w:t>
      </w:r>
    </w:p>
    <w:p w:rsidR="00F91419" w:rsidRPr="006A7870" w:rsidRDefault="00F91419" w:rsidP="00D20F1D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bookmarkStart w:id="9" w:name="Par78"/>
      <w:bookmarkEnd w:id="9"/>
      <w:r w:rsidRPr="006A7870">
        <w:rPr>
          <w:b/>
          <w:bCs/>
          <w:color w:val="000000"/>
          <w:sz w:val="28"/>
          <w:szCs w:val="28"/>
        </w:rPr>
        <w:t>3. Подготовка программы контрольных мероприятий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1. Для проведения каждой отдельной ревизии и (или) проверки составляется программа ревизии и (или) проверки.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Глава Администрации утверждает программу ревизии и (или) проверки до начала контрольных мероприятий.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Для проведения обследования программа не составляется.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2. Программа ревизии и (или) проверки должна содержать: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тему ревизии и (или) проверки;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наименование объекта контроля;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проверяемый период;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перечень основных вопросов, по которым осуществляются контрольные действия.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3. Тема ревизии и (или) проверки в программе ревизии и (или) проверки указывается в соответствии с распоряжением Администрации муниципального образования.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4. При необходимости программа ревизии и (или) проверки изменяется.</w:t>
      </w:r>
    </w:p>
    <w:p w:rsidR="00F91419" w:rsidRPr="006A7870" w:rsidRDefault="00F91419" w:rsidP="00D20F1D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bookmarkStart w:id="10" w:name="Par91"/>
      <w:bookmarkEnd w:id="10"/>
      <w:r w:rsidRPr="006A7870">
        <w:rPr>
          <w:b/>
          <w:bCs/>
          <w:color w:val="000000"/>
          <w:sz w:val="28"/>
          <w:szCs w:val="28"/>
        </w:rPr>
        <w:t>4. Назначение контрольных мероприятий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1. Перечень должностных лиц, уполномоченных принимать решения о проведении контрольных мероприятий: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Глава Администрации;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в отсутствие Главы Администрации - заместитель Главы администрации муниципального образования, исполняющий обязанности в соответствии с распределением должностных обязанностей между Главой Администрации и его специалистами.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2. Решение о назначении контрольного мероприятия оформляется распоряжением Администрации (далее - распоряжение), в котором указываются наименование объекта контроля, тема контрольного мероприятия, срок проведения, перечень должностных лиц, осуществляющих контрольное мероприятие.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lastRenderedPageBreak/>
        <w:t>3. Контрольные мероприятия осуществляются уполномоченным специалистом Администрации.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Контрольные мероприятия могут осуществляться уполномоченным специалистом Администрации, ревизионной группой или комиссией, возглавляемой председателем комиссии.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При необходимости к проведению контрольных мероприятий привлекаются специалисты Администрации, органов исполнительной власти Калининского муниципального района (по согласованию) и организаций района (по согласованию).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4. Срок проведения контрольного мероприятия не может превышать 45 рабочих дней.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5. Датой окончания ревизии и (или) проверки считается день составления справки о проведенной ревизии и (или) проверке.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Датой окончания обследования считается день составления заключения.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6. Срок проведения контрольного мероприятия, установленный при его назначении, при необходимости продлевается распоряжением, но не более чем на 30 рабочих дней.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Распоряжение о продлении срока проведения контрольного мероприятия доводится до сведения руководителя объекта контроля.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7. Контрольное мероприятие приостанавливается при отсутствии или неудовлетворительном состоянии бухгалтерского (бюджетного) учета у объекта контроля либо при наличии иных обстоятельств, препятствующих дальнейшему проведению контрольного мероприятия. В этом случае составляется справка о приостановлении контрольного мероприятия.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8. В срок не позднее 5 рабочих дней со дня подписания справки о приостановлении контрольного мероприятия руководителю объекта контроля направляется требование о восстановлении бухгалтерского учета либо устранении иных обстоятельств, препятствующих дальнейшему проведению контрольного мероприятия.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Контрольное мероприятие проводится в сроки, устанавливаемые распоряжением, после устранения причин приостановления контрольного мероприятия.</w:t>
      </w:r>
    </w:p>
    <w:p w:rsidR="00F91419" w:rsidRPr="006A7870" w:rsidRDefault="00F91419" w:rsidP="00D20F1D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bookmarkStart w:id="11" w:name="Par109"/>
      <w:bookmarkEnd w:id="11"/>
      <w:r w:rsidRPr="006A7870">
        <w:rPr>
          <w:b/>
          <w:bCs/>
          <w:color w:val="000000"/>
          <w:sz w:val="28"/>
          <w:szCs w:val="28"/>
        </w:rPr>
        <w:t>5. Проведение контрольных мероприятий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1. Копия распоряжения о проведении ревизии и (или) проверки предъявляется руководителю объекта контроля.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2. Исходя из темы ревизии и (или) проверки уполномоченным специалистом Администрации, осуществляющим ревизию и (или) проверку, самостоятельно определяются объем и состав контрольных действий по каждому вопросу программы ревизии и (или) проверки, а также способы проведения таких контрольных действий.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3. Контрольные действия могут проводиться сплошным или выборочным способом.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lastRenderedPageBreak/>
        <w:t>Сплошной способ заключается в проведении контрольных действий в отношении всей совокупности финансовых и хозяйственных операций, относящихся к одному вопросу программы ревизии и (или) проверки.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Выборочный способ заключается в проведении контрольных действий в отношении части финансовых и хозяйственных операций, относящихся к одному вопросу программы ревизии и (или) проверки.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4. Уполномоченный специалист Администрации, осуществляющий контрольные мероприятия, имеет право: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на беспрепятственный доступ на объект контроля при предъявлении служебного удостоверения или распоряжения о наделении его правом на проведение контрольных мероприятий;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на беспрепятственное осуществление осмотра территории, зданий, помещений и другого имущества объекта контроля (при необходимости составляется акт осмотра, который подписывается должностным лицом, осуществляющим контрольные действия, и должностными лицами объекта контроля; в случае отказа должностных лиц объекта контроля подписать акт осмотра в акте ревизии и (или) проверки или заключении делается соответствующая запись);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запрашивать и получать любую информацию, документы и материалы, связанные с деятельностью объекта контроля, в том числе письменные объяснения должностных и иных лиц объекта контроля (в случае отказа от представления документов и информации в акте ревизии и (или) проверки или заключении делается соответствующая запись);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проводить совместно с должностными лицами объекта контроля инвентаризацию имущества и финансовых обязательств;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выдавать представления, предписания об устранении выявленных нарушений в случаях, предусмотренных законодательством Российской Федерации.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5. Должностное лицо (должностные лица) Администрации, уполномоченное (уполномоченные) на проведение проверки, обязано: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соблюдать требования нормативных правовых актов в установленной сфере деятельности;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проводить контрольные мероприятия в соответствии с распоряжением Главы Администрации;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ознакомить объект контроля с копией приказа (распоряжения), программой, а также с результатами проверки;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lastRenderedPageBreak/>
        <w:t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документы, а также иные материалы, подтверждающие такой факт.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6.</w:t>
      </w:r>
      <w:r w:rsidRPr="006A7870">
        <w:rPr>
          <w:sz w:val="28"/>
          <w:szCs w:val="28"/>
        </w:rPr>
        <w:t xml:space="preserve"> </w:t>
      </w:r>
      <w:r w:rsidRPr="006A7870">
        <w:rPr>
          <w:color w:val="000000"/>
          <w:sz w:val="28"/>
          <w:szCs w:val="28"/>
        </w:rPr>
        <w:t>Должностное лицо (должностные лица) Администрации, уполномоченное (уполномоченные) на проведение проверки, несет ответственность за неисполнение и (или) ненадлежащее исполнение закона о контрактной системе и положений настоящего Порядка, предусмотренную законодательством Российской Федерации.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7. В ходе ревизии и (или) проверки по решению уполномоченного специалиста Администрации или председателя комиссии по необходимости составляются справки по результатам проведения контрольных действий по отдельным вопросам программы ревизии и (или) проверки.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Указанная справка составляется участником ревизионной группы или комиссии, проводившим контрольное действие, подписывается им, согласовывается с руководителем ревизионной группы или председателем комиссии, подписывается должностным лицом объекта контроля, ответственным за соответствующий участок работы объекта контроля.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В случае отказа указанного должностного лица объекта контроля подписать справку в конце справки делается запись об отказе указанного лица от подписания справки. К справке могут быть приложены возражения указанного должностного лица объекта контроля.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Справки прилагаются к акту ревизии и (или) проверки, а информация, изложенная в них, учитывается при составлении акта ревизии и (или) проверки.</w:t>
      </w:r>
    </w:p>
    <w:p w:rsidR="00F91419" w:rsidRPr="006A7870" w:rsidRDefault="00F91419" w:rsidP="00D20F1D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bookmarkStart w:id="12" w:name="Par126"/>
      <w:bookmarkEnd w:id="12"/>
      <w:r w:rsidRPr="006A7870">
        <w:rPr>
          <w:b/>
          <w:bCs/>
          <w:color w:val="000000"/>
          <w:sz w:val="28"/>
          <w:szCs w:val="28"/>
        </w:rPr>
        <w:t>6. Порядок оформления результатов контрольных мероприятий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1. Результаты ревизии и (или) проверки оформляются актом в срок не позднее 10 рабочих дней с даты окончания ревизии и (или) проверки.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2. Акт ревизии и (или) проверки составляется на русском языке, имеет сквозную нумерацию страниц. В акте ревизии и (или) проверки не допускаются помарки, подчистки и иные неоговоренные исправления.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Показатели, выраженные в иностранной валюте, приводятся в акте ревизии и (или) проверки в этой иностранной валюте и в сумме в рублях, определенной по официальному курсу этой иностранной валюты к рублю, установленному Центральным банком Российской Федерации на дату совершения соответствующих операций.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3. Акт ревизии и (или) проверки состоит из вводной, описательной и заключительной частей.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4. Вводная часть акта ревизии и (или) проверки должна содержать следующие сведения: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тему ревизии и (или) проверки;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дату и место составления акта ревизии и (или) проверки;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номер и дату распоряжения о проведении ревизии и (или) проверки;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lastRenderedPageBreak/>
        <w:t>фамилии, инициалы и должности лиц, осуществляющих ревизию и (или) проверку;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проверяемый период;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срок проведения ревизии и (или) проверки;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сведения об объекте контроля: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полное и краткое наименование, идентификационный номер налогоплательщика (ИНН), ОГРН, код по Сводному реестру главных распорядителей, получателей средств бюджета муниципального образования, главных администраторов и администраторов доходов бюджета муниципального образования, главных администраторов и администраторов источников финансирования дефицита бюджета муниципального образования (при наличии);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сведения об учредителях (участниках) (при наличии);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имеющиеся лицензии на осуществление соответствующих видов деятельности (при наличии);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перечень и реквизиты всех счетов в кредитных организациях, включая депозитные, а также лицевых счетов (включая счета, закрытые на момент ревизии и (или) проверки, но действовавшие в проверяемом периоде) в органах Федерального казначейства;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фамилии, инициалы и должности лиц объекта контроля, имевших право подписи денежных и расчетных документов в проверяемый период;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при необходимости могут быть указаны иные данные.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5. Описательная часть акта ревизии и (или) проверки должна содержать описание проведенной работы и выявленные нарушения.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6. Заключительная часть акта ревизии и (или) проверки содержит информацию о результатах ревизии и (или) проверки.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7. В описании каждого нарушения, выявленного в ходе ревизии и (или) проверки, указываются положения правовых актов, которые были нарушены, к какому периоду относится выявленное нарушение, в чем выразилось нарушение, документально подтвержденная сумма нарушения (суммы выявленного нецелевого использования бюджетных средств указываются в разрезе кодов классификации расходов бюджетов Российской Федерации).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8. Документы (копии документов), подтверждающие сумму нарушений, прилагаются к акту ревизии и (или) проверки.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9. Акт ревизии и (или) проверки составляется в трех экземплярах: один экземпляр - для объекта контроля; один экземпляр - для уполномоченного специалиста Администрации; один экземпляр - для Главы администрации.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10. Каждый экземпляр акта ревизии и (или) проверки подписывается уполномоченным специалистом Администрации, осуществляющим ревизию и (или) проверку (руководителем ревизионной группы или председателем комиссии), и руководителем объекта контроля.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 xml:space="preserve">В случае если в ходе ревизии и (или) проверки участниками ревизионной группы или комиссии справки не составлялись, то они </w:t>
      </w:r>
      <w:r w:rsidRPr="006A7870">
        <w:rPr>
          <w:color w:val="000000"/>
          <w:sz w:val="28"/>
          <w:szCs w:val="28"/>
        </w:rPr>
        <w:lastRenderedPageBreak/>
        <w:t>подписывают каждый экземпляр акта ревизии и (или) проверки вместе с руководителем ревизионной группы или председателем комиссии.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11. Срок для ознакомления руководителя объекта контроля с актом ревизии и (или) проверки и его подписания - не более 5 рабочих дней с даты составления акта.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12. При наличии у руководителя объекта контроля возражений по акту ревизии и (или) проверки он делает об этом отметку перед своей подписью и вместе с подписанным актом представляет письменные возражения, которые приобщаются к акту ревизии и (или) проверки.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13. Уполномоченный специалист Администрации в срок до 5 рабочих дней со дня получения письменных возражений по акту ревизии и (или) проверки рассматривает обоснованность этих возражений и дает по ним письменное заключение (один экземпляр заключения направляется объекту контроля, один экземпляр заключения приобщается к материалам ревизии и (или) проверки).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14. О получении одного экземпляра акта ревизии и (или) проверки руководитель объекта контроля или лицо, им уполномоченное, делает запись в экземпляре акта ревизии и (или) проверки, который остается в Администрации.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15. В случае отказа руководителя объекта контроля подписать и (или) получить акт ревизии и (или) проверки акт в тот же день направляется объекту контроля заказным письмом, обеспечивающим фиксацию факта и даты его направления.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Документ, подтверждающий факт направления акта ревизии и (или) проверки объекту контроля, приобщается к материалам ревизии и (или) проверки.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16. Результаты обследования оформляются заключением. В заключение указываются фамилии, инициалы и должности лиц, осуществляющих обследование, место, дата составления, наименование объекта контроля, тема обследования и результаты обследования.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Заключение подписывается уполномоченным специалистом Администрации, осуществляющим обследование.</w:t>
      </w:r>
    </w:p>
    <w:p w:rsidR="00F91419" w:rsidRPr="006A7870" w:rsidRDefault="00F91419" w:rsidP="00D20F1D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bookmarkStart w:id="13" w:name="Par162"/>
      <w:bookmarkEnd w:id="13"/>
      <w:r w:rsidRPr="006A7870">
        <w:rPr>
          <w:b/>
          <w:bCs/>
          <w:color w:val="000000"/>
          <w:sz w:val="28"/>
          <w:szCs w:val="28"/>
        </w:rPr>
        <w:t>7. Порядок реализации материалов ревизии и (или) проверки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1. Реализация материалов ревизии и (или) проверки начинается в ходе проведения ревизии и (или) проверки по мере выявления нарушений. Руководитель объекта контроля информируется о выявленных нарушениях для принятия необходимых мер к их устранению. При их устранении в акте делается соответствующая запись.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2. В случаях установления нарушений бюджетного законодательства Российской Федерации и иных нормативных правовых актов, регулирующих бюджетные правоотношения, Администрацией составляются представления и (или) предписания.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Представление и (или) предписание направляются объекту контроля в срок не более 5 рабочих дней с даты подписания акта.</w:t>
      </w:r>
    </w:p>
    <w:p w:rsidR="001B4746" w:rsidRPr="006A7870" w:rsidRDefault="00F91419" w:rsidP="001B47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A7870">
        <w:rPr>
          <w:rFonts w:ascii="Times New Roman" w:hAnsi="Times New Roman"/>
          <w:color w:val="000000"/>
          <w:sz w:val="28"/>
          <w:szCs w:val="28"/>
        </w:rPr>
        <w:lastRenderedPageBreak/>
        <w:t xml:space="preserve">3. </w:t>
      </w:r>
      <w:r w:rsidR="001B4746" w:rsidRPr="006A7870">
        <w:rPr>
          <w:rFonts w:ascii="Times New Roman" w:hAnsi="Times New Roman"/>
          <w:sz w:val="28"/>
          <w:szCs w:val="28"/>
        </w:rPr>
        <w:t>Представление - документ органа внутреннего государственного (муниципального) финансового контроля, направляемый объекту контроля и содержащий информацию о выявленных бюджетных нарушениях  и одно из следующих обязательных для исполнения в установленные в представлении сроки требований по каждому бюджетному нарушению:</w:t>
      </w:r>
    </w:p>
    <w:p w:rsidR="001B4746" w:rsidRPr="006A7870" w:rsidRDefault="001B4746" w:rsidP="001B47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A7870">
        <w:rPr>
          <w:rFonts w:ascii="Times New Roman" w:hAnsi="Times New Roman"/>
          <w:sz w:val="28"/>
          <w:szCs w:val="28"/>
        </w:rPr>
        <w:t>- требование об устранении бюджетного нарушения и о принятии мер по устранению его причин и условий;</w:t>
      </w:r>
    </w:p>
    <w:p w:rsidR="001B4746" w:rsidRPr="006A7870" w:rsidRDefault="001B4746" w:rsidP="001B47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A7870">
        <w:rPr>
          <w:rFonts w:ascii="Times New Roman" w:hAnsi="Times New Roman"/>
          <w:sz w:val="28"/>
          <w:szCs w:val="28"/>
        </w:rPr>
        <w:t>- требование о принятии мер по устранению причин и условий бюджетного нарушения в случае невозможности его устранения.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 xml:space="preserve">4. </w:t>
      </w:r>
      <w:r w:rsidR="001B4746" w:rsidRPr="006A7870">
        <w:rPr>
          <w:sz w:val="28"/>
          <w:szCs w:val="28"/>
        </w:rPr>
        <w:t>Предписание – документ органа внутреннего государственного (муниципального) финансового контроля, направляемый объекту контроля в случае невозможности устранения (неустранения) в установленный в представлении срок бюджетного нарушения при возможности определить сумму причиненного публично-правовому  образованию ущерба в результате этого нарушения. Предписание содержит обязательные для исполнения в установленный в нем срок требования о принятии мер по возмещению причиненного ущерба публично-правовому образованию.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 xml:space="preserve">5. </w:t>
      </w:r>
      <w:r w:rsidR="001B4746" w:rsidRPr="006A7870">
        <w:rPr>
          <w:sz w:val="28"/>
          <w:szCs w:val="28"/>
        </w:rPr>
        <w:t>Неисполнение предписаний Администрации о возмещении причиненного муниципальному образованию ущерба является основанием для обращения уполномоченного соответственно нормативным правовым актом местной администрации муниципального органа в суд с исковыми заявлениями о возмещении ущерба, причиненного муниципальному образованию</w:t>
      </w:r>
      <w:r w:rsidRPr="006A7870">
        <w:rPr>
          <w:color w:val="000000"/>
          <w:sz w:val="28"/>
          <w:szCs w:val="28"/>
        </w:rPr>
        <w:t>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6. При наличии бюджетных нарушений и (или) признаков административных правонарушений - к нарушителям применяются меры, предусмотренные Бюджетным кодексом Российской Федерации, законодательством об административных правонарушениях.</w:t>
      </w:r>
    </w:p>
    <w:p w:rsidR="001B4746" w:rsidRPr="006A7870" w:rsidRDefault="001B4746" w:rsidP="001B47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A7870">
        <w:rPr>
          <w:rFonts w:ascii="Times New Roman" w:hAnsi="Times New Roman"/>
          <w:sz w:val="28"/>
          <w:szCs w:val="28"/>
        </w:rPr>
        <w:t>Под бюджетным нарушением понимается совершенное высшим исполнительным органом государственной власти субъекта РФ (местной администрацией), финансовым органом, главным администратором (администратором) бюджетных средств, государственным (муниципальным) заказчиком:</w:t>
      </w:r>
    </w:p>
    <w:p w:rsidR="001B4746" w:rsidRPr="006A7870" w:rsidRDefault="001B4746" w:rsidP="001B47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A7870">
        <w:rPr>
          <w:rFonts w:ascii="Times New Roman" w:hAnsi="Times New Roman"/>
          <w:sz w:val="28"/>
          <w:szCs w:val="28"/>
        </w:rPr>
        <w:t>- нарушение положений бюджетного законодательства РФ и иных правовых актов, регулирующих бюджетные правоотношения;</w:t>
      </w:r>
    </w:p>
    <w:p w:rsidR="001B4746" w:rsidRPr="006A7870" w:rsidRDefault="001B4746" w:rsidP="001B47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A7870">
        <w:rPr>
          <w:rFonts w:ascii="Times New Roman" w:hAnsi="Times New Roman"/>
          <w:sz w:val="28"/>
          <w:szCs w:val="28"/>
        </w:rPr>
        <w:t>- нарушение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РФ, повлекшее причинение ущерба публично-правовому образованию;</w:t>
      </w:r>
    </w:p>
    <w:p w:rsidR="001B4746" w:rsidRPr="006A7870" w:rsidRDefault="001B4746" w:rsidP="001B47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A7870">
        <w:rPr>
          <w:rFonts w:ascii="Times New Roman" w:hAnsi="Times New Roman"/>
          <w:sz w:val="28"/>
          <w:szCs w:val="28"/>
        </w:rPr>
        <w:t>- нарушение условий договоров (соглашений) о предоставлении средств из бюджета;</w:t>
      </w:r>
    </w:p>
    <w:p w:rsidR="001B4746" w:rsidRPr="006A7870" w:rsidRDefault="001B4746" w:rsidP="001B47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A7870">
        <w:rPr>
          <w:rFonts w:ascii="Times New Roman" w:hAnsi="Times New Roman"/>
          <w:sz w:val="28"/>
          <w:szCs w:val="28"/>
        </w:rPr>
        <w:t xml:space="preserve">- нарушение установленных законодательством РФ о контрактной системе в сфере закупок товаров, работ, услуг для обеспечения государственных (муниципальных) нужд требований к планированию, обоснованию закупок товаров, работ, услуг для обеспечения </w:t>
      </w:r>
      <w:r w:rsidRPr="006A7870">
        <w:rPr>
          <w:rFonts w:ascii="Times New Roman" w:hAnsi="Times New Roman"/>
          <w:sz w:val="28"/>
          <w:szCs w:val="28"/>
        </w:rPr>
        <w:lastRenderedPageBreak/>
        <w:t>государственных (муниципальных) нужд, а также требований к изменению, расторжению государственного (муниципального) контракта;</w:t>
      </w:r>
    </w:p>
    <w:p w:rsidR="001B4746" w:rsidRPr="006A7870" w:rsidRDefault="001B4746" w:rsidP="001B47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A7870">
        <w:rPr>
          <w:rFonts w:ascii="Times New Roman" w:hAnsi="Times New Roman"/>
          <w:sz w:val="28"/>
          <w:szCs w:val="28"/>
        </w:rPr>
        <w:t xml:space="preserve"> - нарушение условий государственных (муниципальных) контрактов;</w:t>
      </w:r>
    </w:p>
    <w:p w:rsidR="001B4746" w:rsidRPr="006A7870" w:rsidRDefault="001B4746" w:rsidP="001B47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A7870">
        <w:rPr>
          <w:rFonts w:ascii="Times New Roman" w:hAnsi="Times New Roman"/>
          <w:sz w:val="28"/>
          <w:szCs w:val="28"/>
        </w:rPr>
        <w:t>- нарушение условий договоров (соглашений), заключенных в целях исполнения договоров (соглашений) о предоставлении средств из бюджета, повлекшее причинение ущерба публично-правовому образованию;</w:t>
      </w:r>
    </w:p>
    <w:p w:rsidR="001B4746" w:rsidRPr="006A7870" w:rsidRDefault="001B4746" w:rsidP="001B47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A7870">
        <w:rPr>
          <w:rFonts w:ascii="Times New Roman" w:hAnsi="Times New Roman"/>
          <w:sz w:val="28"/>
          <w:szCs w:val="28"/>
        </w:rPr>
        <w:t>- несоблюдение целей, порядка и условий предоставления кредитов, обеспеченных государственными и муниципальными гарантиями.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7. В случае неисполнения представлений и (или) предписаний, требований о восстановлении бухгалтерского учета либо устранении иных обстоятельств, препятствующих проведению контрольного мероприятия, непредставления или несвоевременного представления по запросу Администрации информации, документов и материалов, необходимых для осуществления полномочий по муниципальному финансовому контролю, а равно их представления не в полном объеме или представления недостоверной информации уполномоченный специалист Администрации вносит Главе администрации предложение о применении к руководителю объекта контроля мер дисциплинарного взыскания.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8. Акты ревизии и (или) проверки направляются специалистам Администрации, курирующим объекты контроля, для принятия мер, направленных на своевременное и полное устранение объектом контроля нарушений и недопущение выявленных нарушений в дальнейшем.</w:t>
      </w:r>
    </w:p>
    <w:p w:rsidR="001B4746" w:rsidRPr="006A7870" w:rsidRDefault="001B4746" w:rsidP="001B474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7870">
        <w:rPr>
          <w:color w:val="000000"/>
          <w:sz w:val="28"/>
          <w:szCs w:val="28"/>
        </w:rPr>
        <w:t xml:space="preserve">9. </w:t>
      </w:r>
      <w:r w:rsidRPr="006A7870">
        <w:rPr>
          <w:sz w:val="28"/>
          <w:szCs w:val="28"/>
        </w:rPr>
        <w:t>Информация о принятых по результатам проведенных плановых и внеплановых проверок решений и выданных предписаний отражается в реестре в соответствии с Постановлением Правительства РФ от 27 октября 2015 г. N 1148 «О порядке ведения реестра жалоб, плановых и внеплановых проверок, принятых по ним решений и выданных предписаний.</w:t>
      </w:r>
    </w:p>
    <w:p w:rsidR="001B4746" w:rsidRPr="006A7870" w:rsidRDefault="001B4746" w:rsidP="001B47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A7870">
        <w:rPr>
          <w:rFonts w:ascii="Times New Roman" w:hAnsi="Times New Roman"/>
          <w:sz w:val="28"/>
          <w:szCs w:val="28"/>
        </w:rPr>
        <w:t>10. В случаях, предусмотренных федеральными стандартами внутреннего государственного (муниципального) финансового контроля, органы такого контроля должны направить копии представлений и предписаний главным администраторам бюджетных средств, органам исполнительной власти (органам местного самоуправления), осуществляющим функции и полномочия учредителя, иным органам и организациям.</w:t>
      </w:r>
    </w:p>
    <w:p w:rsidR="001B4746" w:rsidRPr="006A7870" w:rsidRDefault="001B4746" w:rsidP="001B47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A7870">
        <w:rPr>
          <w:rFonts w:ascii="Times New Roman" w:hAnsi="Times New Roman"/>
          <w:sz w:val="28"/>
          <w:szCs w:val="28"/>
        </w:rPr>
        <w:t xml:space="preserve">  Срок исполнения представления, предписания органа внутреннего государственного (муниципального) финансового контроля может быть продлен по мотивированному ходатайству руководителя объекта контроля в порядке, предусмотренном федеральными стандартами осуществления этого контроля, но не более одного раза.</w:t>
      </w:r>
    </w:p>
    <w:p w:rsidR="001B4746" w:rsidRDefault="001B4746" w:rsidP="001B474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7870">
        <w:rPr>
          <w:sz w:val="28"/>
          <w:szCs w:val="28"/>
        </w:rPr>
        <w:t xml:space="preserve">11. В представлениях и предписаниях не должна указываться информация о нарушениях бюджетного законодательства РФ и иных нормативных правовых актов, регулирующих бюджетные правоотношения, уже выявленных в ходе внутреннего финансового контроля и аудита, при условии наличия принятых мер по их устранению, мер по устранению </w:t>
      </w:r>
      <w:r w:rsidRPr="006A7870">
        <w:rPr>
          <w:sz w:val="28"/>
          <w:szCs w:val="28"/>
        </w:rPr>
        <w:lastRenderedPageBreak/>
        <w:t>причин и условий таких нарушений. Иными словами, устанавливается прямой запрет на включение в представления и предписания нарушений, ранее выявленных в ходе внутреннего финансового контроля и аудита и уже устраненных проверяемой организацией</w:t>
      </w:r>
      <w:r w:rsidR="00D86234">
        <w:rPr>
          <w:sz w:val="28"/>
          <w:szCs w:val="28"/>
        </w:rPr>
        <w:t>.</w:t>
      </w:r>
    </w:p>
    <w:p w:rsidR="00D86234" w:rsidRPr="00D86234" w:rsidRDefault="00D86234" w:rsidP="00D86234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D86234">
        <w:rPr>
          <w:b/>
          <w:sz w:val="28"/>
          <w:szCs w:val="28"/>
        </w:rPr>
        <w:t xml:space="preserve">8. </w:t>
      </w:r>
      <w:r w:rsidRPr="00D86234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существление</w:t>
      </w:r>
      <w:r w:rsidRPr="00D86234">
        <w:rPr>
          <w:b/>
          <w:color w:val="000000"/>
          <w:sz w:val="28"/>
          <w:szCs w:val="28"/>
        </w:rPr>
        <w:t xml:space="preserve"> контрольной деятельности в отношении закупок для обеспечения муниципальных нужд</w:t>
      </w:r>
    </w:p>
    <w:p w:rsidR="00F91419" w:rsidRPr="006A7870" w:rsidRDefault="00F91419" w:rsidP="00D8623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F1D">
        <w:rPr>
          <w:color w:val="000000"/>
          <w:sz w:val="28"/>
          <w:szCs w:val="28"/>
        </w:rPr>
        <w:t>При</w:t>
      </w:r>
      <w:r w:rsidRPr="006A7870">
        <w:rPr>
          <w:color w:val="000000"/>
          <w:sz w:val="28"/>
          <w:szCs w:val="28"/>
        </w:rPr>
        <w:t xml:space="preserve"> осуществлении контрольной деятельности в отношении закупок для обеспечения муниципальных нужд используется информация, содержащаяся в единой информационной системе: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– информация о закупках, об исполнении контрактов;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– реестр контрактов, заключённых заказчиками;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– результаты мониторинга закупок, аудита в сфере закупок, а также контроля в сфере закупок;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– иная информация, размещение которой в единой информационной системе предусмотрено Федеральным законом о контрактной системе.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Информация, содержащаяся в единой информационной системе, используется в целях планирования контрольной деятельности, а также осуществления внеплановых контрольных мероприятий.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Информация, содержащаяся в единой информационной системе, может быть использована также при проведении камеральных проверок в целях подтверждения и (или) опровержения информации, полученной от объекта контроля по запросам Администрации или в ходе проведения встречных проверок.</w:t>
      </w:r>
    </w:p>
    <w:p w:rsidR="00F91419" w:rsidRPr="006A7870" w:rsidRDefault="00F91419" w:rsidP="001B474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7870">
        <w:rPr>
          <w:color w:val="000000"/>
          <w:sz w:val="28"/>
          <w:szCs w:val="28"/>
        </w:rPr>
        <w:t>Ведение документооборота в единой информационной системе при осуществлении контрольной деятельности в отношении закупок для обеспечения муниципальных нужд осуществляется в соответствии с требованиями, установленными Правительством Российской Федерации к порядку функционирования единой информационной системы.</w:t>
      </w:r>
    </w:p>
    <w:p w:rsidR="00F91419" w:rsidRPr="006A7870" w:rsidRDefault="00F91419" w:rsidP="001B4746">
      <w:pPr>
        <w:ind w:firstLine="709"/>
        <w:jc w:val="both"/>
        <w:rPr>
          <w:sz w:val="28"/>
          <w:szCs w:val="28"/>
        </w:rPr>
      </w:pPr>
    </w:p>
    <w:p w:rsidR="00F91419" w:rsidRPr="006A7870" w:rsidRDefault="00F91419" w:rsidP="00D86234">
      <w:pPr>
        <w:ind w:firstLine="709"/>
        <w:jc w:val="center"/>
        <w:rPr>
          <w:b/>
          <w:sz w:val="28"/>
          <w:szCs w:val="28"/>
        </w:rPr>
      </w:pPr>
      <w:r w:rsidRPr="006A7870">
        <w:rPr>
          <w:b/>
          <w:sz w:val="28"/>
          <w:szCs w:val="28"/>
        </w:rPr>
        <w:t>9. Передача полномочий по внутреннему муни</w:t>
      </w:r>
      <w:r w:rsidR="00D86234">
        <w:rPr>
          <w:b/>
          <w:sz w:val="28"/>
          <w:szCs w:val="28"/>
        </w:rPr>
        <w:t>ципальному финансовому контролю</w:t>
      </w:r>
    </w:p>
    <w:p w:rsidR="00F91419" w:rsidRPr="006A7870" w:rsidRDefault="00F91419" w:rsidP="001B4746">
      <w:pPr>
        <w:ind w:firstLine="709"/>
        <w:jc w:val="both"/>
        <w:rPr>
          <w:sz w:val="28"/>
          <w:szCs w:val="28"/>
        </w:rPr>
      </w:pPr>
      <w:r w:rsidRPr="006A7870">
        <w:rPr>
          <w:sz w:val="28"/>
          <w:szCs w:val="28"/>
        </w:rPr>
        <w:t>Администрация муниципального образования по согласованию с муниципальным районом может передать полномочие по внутреннему муниципальному финансовому контролю в район.</w:t>
      </w:r>
    </w:p>
    <w:p w:rsidR="00F346DC" w:rsidRPr="006A7870" w:rsidRDefault="00F346DC" w:rsidP="00F91419">
      <w:pPr>
        <w:ind w:firstLine="709"/>
        <w:jc w:val="both"/>
        <w:rPr>
          <w:sz w:val="28"/>
          <w:szCs w:val="28"/>
        </w:rPr>
      </w:pPr>
    </w:p>
    <w:sectPr w:rsidR="00F346DC" w:rsidRPr="006A7870" w:rsidSect="00707D6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151" w:rsidRDefault="00240151" w:rsidP="006A7870">
      <w:r>
        <w:separator/>
      </w:r>
    </w:p>
  </w:endnote>
  <w:endnote w:type="continuationSeparator" w:id="1">
    <w:p w:rsidR="00240151" w:rsidRDefault="00240151" w:rsidP="006A7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5136"/>
    </w:sdtPr>
    <w:sdtContent>
      <w:p w:rsidR="00D20F1D" w:rsidRDefault="00F56A44">
        <w:pPr>
          <w:pStyle w:val="ac"/>
          <w:jc w:val="center"/>
        </w:pPr>
        <w:fldSimple w:instr=" PAGE   \* MERGEFORMAT ">
          <w:r w:rsidR="009B452C">
            <w:rPr>
              <w:noProof/>
            </w:rPr>
            <w:t>6</w:t>
          </w:r>
        </w:fldSimple>
      </w:p>
    </w:sdtContent>
  </w:sdt>
  <w:p w:rsidR="00D20F1D" w:rsidRDefault="00D20F1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151" w:rsidRDefault="00240151" w:rsidP="006A7870">
      <w:r>
        <w:separator/>
      </w:r>
    </w:p>
  </w:footnote>
  <w:footnote w:type="continuationSeparator" w:id="1">
    <w:p w:rsidR="00240151" w:rsidRDefault="00240151" w:rsidP="006A78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0E79"/>
    <w:multiLevelType w:val="hybridMultilevel"/>
    <w:tmpl w:val="D2581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A6570D"/>
    <w:multiLevelType w:val="hybridMultilevel"/>
    <w:tmpl w:val="8968C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419"/>
    <w:rsid w:val="000D3030"/>
    <w:rsid w:val="00164E84"/>
    <w:rsid w:val="001B4746"/>
    <w:rsid w:val="001D4B2A"/>
    <w:rsid w:val="00240151"/>
    <w:rsid w:val="002A0E17"/>
    <w:rsid w:val="003D6EA4"/>
    <w:rsid w:val="00485DB7"/>
    <w:rsid w:val="00635C0E"/>
    <w:rsid w:val="006A7870"/>
    <w:rsid w:val="006B15FF"/>
    <w:rsid w:val="006E3221"/>
    <w:rsid w:val="006F18B8"/>
    <w:rsid w:val="00707D60"/>
    <w:rsid w:val="0074178E"/>
    <w:rsid w:val="00744BFD"/>
    <w:rsid w:val="00915AB3"/>
    <w:rsid w:val="009A5DCE"/>
    <w:rsid w:val="009B452C"/>
    <w:rsid w:val="009E2616"/>
    <w:rsid w:val="00B6228E"/>
    <w:rsid w:val="00BD0C31"/>
    <w:rsid w:val="00BE6908"/>
    <w:rsid w:val="00C73C2E"/>
    <w:rsid w:val="00C9397A"/>
    <w:rsid w:val="00CD3C18"/>
    <w:rsid w:val="00CD4F53"/>
    <w:rsid w:val="00D20F1D"/>
    <w:rsid w:val="00D22581"/>
    <w:rsid w:val="00D27287"/>
    <w:rsid w:val="00D86234"/>
    <w:rsid w:val="00DC2834"/>
    <w:rsid w:val="00ED05F8"/>
    <w:rsid w:val="00F057FB"/>
    <w:rsid w:val="00F20B1F"/>
    <w:rsid w:val="00F346DC"/>
    <w:rsid w:val="00F349FF"/>
    <w:rsid w:val="00F56A44"/>
    <w:rsid w:val="00F9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05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Normal (Web)"/>
    <w:basedOn w:val="a"/>
    <w:rsid w:val="00F91419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F91419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F914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nhideWhenUsed/>
    <w:rsid w:val="00F914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9141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91419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6A78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A7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A78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A78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?url=ya-mail%3A%2F%2F2400000001168449408%2F1.2&amp;name=%D0%BD%D0%BE%D0%B2%D1%8B%D0%B9%20%D0%BF%D0%BE%D1%80%D1%8F%D0%B4%D0%BE%D0%BA%20%D0%BF%D0%BE%20%D1%84%D0%B8%D0%BD.%20%D0%BA%D0%BE%D0%BD%D1%82%D1%80%D0%BE%D0%BB%D1%8E.docx&amp;c=52a98541ab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5451</Words>
  <Characters>31071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2019-10-23T12:44:00Z</dcterms:created>
  <dcterms:modified xsi:type="dcterms:W3CDTF">2019-10-24T04:22:00Z</dcterms:modified>
</cp:coreProperties>
</file>