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93" w:rsidRPr="006B0E6B" w:rsidRDefault="00262DBC" w:rsidP="00952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МАЛОЕКАТЕРИНОВСКОГО МУНИЦИПАЛЬНОГО ОБРАЗОВАНИЯ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РАЙОНА 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2290" w:rsidRPr="006B0E6B" w:rsidRDefault="00E65B58" w:rsidP="00935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 сентября </w:t>
      </w:r>
      <w:r w:rsidR="006B0E6B">
        <w:rPr>
          <w:rFonts w:ascii="Times New Roman" w:hAnsi="Times New Roman" w:cs="Times New Roman"/>
          <w:b/>
          <w:sz w:val="28"/>
          <w:szCs w:val="28"/>
        </w:rPr>
        <w:t>2025</w:t>
      </w:r>
      <w:r w:rsidR="00FC5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75C" w:rsidRPr="006B0E6B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/>
          <w:sz w:val="28"/>
          <w:szCs w:val="28"/>
        </w:rPr>
        <w:t>65</w:t>
      </w:r>
      <w:r w:rsidR="001A7085">
        <w:rPr>
          <w:rFonts w:ascii="Times New Roman" w:hAnsi="Times New Roman" w:cs="Times New Roman"/>
          <w:b/>
          <w:sz w:val="28"/>
          <w:szCs w:val="28"/>
        </w:rPr>
        <w:t>-п</w:t>
      </w:r>
    </w:p>
    <w:p w:rsidR="00D5352C" w:rsidRPr="006B0E6B" w:rsidRDefault="00D5352C" w:rsidP="00935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8E1" w:rsidRPr="006B0E6B" w:rsidRDefault="006812E6" w:rsidP="006B0E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0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8E1" w:rsidRPr="006B0E6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70917" w:rsidRPr="006B0E6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6778E1" w:rsidRPr="006B0E6B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«Благоустройство территории Малоекатериновского муниципального образования Калининского муниципального ра</w:t>
      </w:r>
      <w:r w:rsidR="006B0E6B" w:rsidRPr="006B0E6B">
        <w:rPr>
          <w:rFonts w:ascii="Times New Roman" w:hAnsi="Times New Roman" w:cs="Times New Roman"/>
          <w:b/>
          <w:sz w:val="28"/>
          <w:szCs w:val="28"/>
        </w:rPr>
        <w:t>йона Саратовской области на 2025-2027</w:t>
      </w:r>
      <w:r w:rsidR="006B0E6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C24413" w:rsidRPr="006B0E6B">
        <w:rPr>
          <w:rFonts w:ascii="Times New Roman" w:hAnsi="Times New Roman" w:cs="Times New Roman"/>
          <w:b/>
          <w:sz w:val="28"/>
          <w:szCs w:val="28"/>
        </w:rPr>
        <w:t>»</w:t>
      </w:r>
      <w:r w:rsidR="00E65B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09.01.2025 г. № 3-п</w:t>
      </w:r>
      <w:r w:rsidR="00E65B58">
        <w:rPr>
          <w:rFonts w:ascii="Times New Roman" w:hAnsi="Times New Roman" w:cs="Times New Roman"/>
          <w:b/>
          <w:sz w:val="28"/>
          <w:szCs w:val="28"/>
        </w:rPr>
        <w:t xml:space="preserve"> (с изменениями от 20.05.2025 г. № 33-п)</w:t>
      </w:r>
    </w:p>
    <w:p w:rsidR="001745CB" w:rsidRPr="006B0E6B" w:rsidRDefault="001745CB" w:rsidP="00DC73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5CB" w:rsidRDefault="001745CB" w:rsidP="00174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E6B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</w:t>
      </w:r>
      <w:r w:rsidRPr="006B0E6B">
        <w:rPr>
          <w:rFonts w:ascii="Times New Roman" w:hAnsi="Times New Roman"/>
          <w:sz w:val="28"/>
          <w:szCs w:val="28"/>
        </w:rPr>
        <w:t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</w:t>
      </w:r>
      <w:r w:rsidR="006B0E6B">
        <w:rPr>
          <w:rFonts w:ascii="Times New Roman" w:hAnsi="Times New Roman"/>
          <w:sz w:val="28"/>
          <w:szCs w:val="28"/>
        </w:rPr>
        <w:t>йона Саратовской области на 2025 и на плановый период 2026 и 2027 годов» от 20.12.2024 года № 44-87</w:t>
      </w:r>
      <w:r w:rsidRPr="006B0E6B">
        <w:rPr>
          <w:rFonts w:ascii="Times New Roman" w:hAnsi="Times New Roman"/>
          <w:sz w:val="28"/>
          <w:szCs w:val="28"/>
        </w:rPr>
        <w:t xml:space="preserve">/05 </w:t>
      </w:r>
      <w:r w:rsidR="006812E6">
        <w:rPr>
          <w:rFonts w:ascii="Times New Roman" w:hAnsi="Times New Roman"/>
          <w:sz w:val="28"/>
          <w:szCs w:val="28"/>
        </w:rPr>
        <w:t>(с изменениями от 26.02.2025 г. №</w:t>
      </w:r>
      <w:r w:rsidR="001A7085">
        <w:rPr>
          <w:rFonts w:ascii="Times New Roman" w:hAnsi="Times New Roman"/>
          <w:sz w:val="28"/>
          <w:szCs w:val="28"/>
        </w:rPr>
        <w:t xml:space="preserve"> 49-95/05, от 20.05.2025 г. № 55-106/05</w:t>
      </w:r>
      <w:r w:rsidR="00E65B58">
        <w:rPr>
          <w:rFonts w:ascii="Times New Roman" w:hAnsi="Times New Roman"/>
          <w:sz w:val="28"/>
          <w:szCs w:val="28"/>
        </w:rPr>
        <w:t>, от 19.06.2025 г. № 59-111/05, от 16.07.2025 г. № 61-113/05, от 29.07.2025 г. № 62-114/05, от 29.09.2025 г. № 66-118/05</w:t>
      </w:r>
      <w:r w:rsidR="006812E6">
        <w:rPr>
          <w:rFonts w:ascii="Times New Roman" w:hAnsi="Times New Roman"/>
          <w:sz w:val="28"/>
          <w:szCs w:val="28"/>
        </w:rPr>
        <w:t>)</w:t>
      </w:r>
    </w:p>
    <w:p w:rsidR="006B0E6B" w:rsidRPr="006B0E6B" w:rsidRDefault="006B0E6B" w:rsidP="00174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3A7" w:rsidRPr="006B0E6B" w:rsidRDefault="00A613A7" w:rsidP="00A15E49">
      <w:pPr>
        <w:pStyle w:val="a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0E6B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6812E6" w:rsidRPr="006812E6" w:rsidRDefault="006812E6" w:rsidP="006778E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Внести в постановление администрации Малоекатериновского муниципального образования Об утверждении муниципальной программы</w:t>
      </w:r>
      <w:r w:rsidR="0045549C" w:rsidRPr="006812E6">
        <w:rPr>
          <w:rFonts w:ascii="Times New Roman" w:hAnsi="Times New Roman"/>
          <w:sz w:val="28"/>
          <w:szCs w:val="28"/>
          <w:lang w:val="ru-RU"/>
        </w:rPr>
        <w:t xml:space="preserve"> «Благоустройство территории Малоекатериновского муниципального образования Калининского муниципального района Саратовск</w:t>
      </w:r>
      <w:r w:rsidR="006B0E6B" w:rsidRPr="006812E6">
        <w:rPr>
          <w:rFonts w:ascii="Times New Roman" w:hAnsi="Times New Roman"/>
          <w:sz w:val="28"/>
          <w:szCs w:val="28"/>
          <w:lang w:val="ru-RU"/>
        </w:rPr>
        <w:t>ой области на 2025-2027</w:t>
      </w:r>
      <w:r w:rsidR="0045549C" w:rsidRPr="006812E6">
        <w:rPr>
          <w:rFonts w:ascii="Times New Roman" w:hAnsi="Times New Roman"/>
          <w:sz w:val="28"/>
          <w:szCs w:val="28"/>
          <w:lang w:val="ru-RU"/>
        </w:rPr>
        <w:t xml:space="preserve"> годы</w:t>
      </w:r>
      <w:r w:rsidR="006B0E6B" w:rsidRPr="006812E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812E6">
        <w:rPr>
          <w:rFonts w:ascii="Times New Roman" w:hAnsi="Times New Roman"/>
          <w:sz w:val="28"/>
          <w:szCs w:val="28"/>
          <w:lang w:val="ru-RU"/>
        </w:rPr>
        <w:t xml:space="preserve">от 09.01.2025 г. № 3-п </w:t>
      </w:r>
      <w:r w:rsidR="00E65B58" w:rsidRPr="00E65B58">
        <w:rPr>
          <w:rFonts w:ascii="Times New Roman" w:hAnsi="Times New Roman"/>
          <w:sz w:val="28"/>
          <w:szCs w:val="28"/>
          <w:lang w:val="ru-RU"/>
        </w:rPr>
        <w:t>(с изменениями от 20.05.2025 г. № 33-п)</w:t>
      </w:r>
      <w:r w:rsidR="00E65B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812E6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6812E6" w:rsidRPr="006812E6" w:rsidRDefault="006812E6" w:rsidP="006812E6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паспорт муниципальной программы и приложение к муниципальной программе «Благоустройство территории Малоекатериновского муниципального образования Калининского муниципального района Саратовской области на 2025-2027 годы» изложить в новой редакции согласно приложения.</w:t>
      </w:r>
    </w:p>
    <w:p w:rsidR="006778E1" w:rsidRPr="006812E6" w:rsidRDefault="006778E1" w:rsidP="006778E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Настоящее постановление  вступает в сил</w:t>
      </w:r>
      <w:r w:rsidR="007364BA" w:rsidRPr="006812E6">
        <w:rPr>
          <w:rFonts w:ascii="Times New Roman" w:hAnsi="Times New Roman"/>
          <w:sz w:val="28"/>
          <w:szCs w:val="28"/>
          <w:lang w:val="ru-RU"/>
        </w:rPr>
        <w:t>у со дня его официального опубликования (обнародования</w:t>
      </w:r>
      <w:r w:rsidRPr="006812E6">
        <w:rPr>
          <w:rFonts w:ascii="Times New Roman" w:hAnsi="Times New Roman"/>
          <w:sz w:val="28"/>
          <w:szCs w:val="28"/>
          <w:lang w:val="ru-RU"/>
        </w:rPr>
        <w:t>).</w:t>
      </w:r>
    </w:p>
    <w:p w:rsidR="006B0E6B" w:rsidRDefault="006B0E6B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B0E6B" w:rsidRDefault="006B0E6B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730" w:rsidRDefault="00952B61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0E6B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F2A4C" w:rsidRPr="006B0E6B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администрации                         </w:t>
      </w:r>
      <w:r w:rsidRPr="006B0E6B">
        <w:rPr>
          <w:rFonts w:ascii="Times New Roman" w:hAnsi="Times New Roman" w:cs="Times New Roman"/>
          <w:b/>
          <w:bCs/>
          <w:sz w:val="28"/>
          <w:szCs w:val="28"/>
        </w:rPr>
        <w:t>И.Ш.Тимербулатов</w:t>
      </w:r>
    </w:p>
    <w:p w:rsidR="0089365C" w:rsidRDefault="0089365C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7085" w:rsidRPr="006B0E6B" w:rsidRDefault="001A7085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3983" w:rsidRPr="0045549C" w:rsidRDefault="00CF3983" w:rsidP="00CA256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 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>Малоекатериновского МО</w:t>
      </w:r>
    </w:p>
    <w:p w:rsidR="00CF3983" w:rsidRPr="0045549C" w:rsidRDefault="00BE275C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65B58">
        <w:rPr>
          <w:rFonts w:ascii="Times New Roman" w:hAnsi="Times New Roman" w:cs="Times New Roman"/>
          <w:bCs/>
          <w:sz w:val="24"/>
          <w:szCs w:val="24"/>
        </w:rPr>
        <w:t xml:space="preserve"> 30.09</w:t>
      </w:r>
      <w:r w:rsidR="001A7085">
        <w:rPr>
          <w:rFonts w:ascii="Times New Roman" w:hAnsi="Times New Roman" w:cs="Times New Roman"/>
          <w:bCs/>
          <w:sz w:val="24"/>
          <w:szCs w:val="24"/>
        </w:rPr>
        <w:t>.</w:t>
      </w:r>
      <w:r w:rsidR="006B0E6B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№ </w:t>
      </w:r>
      <w:r w:rsidR="00E65B58">
        <w:rPr>
          <w:rFonts w:ascii="Times New Roman" w:hAnsi="Times New Roman" w:cs="Times New Roman"/>
          <w:bCs/>
          <w:sz w:val="24"/>
          <w:szCs w:val="24"/>
        </w:rPr>
        <w:t>65</w:t>
      </w:r>
      <w:r w:rsidR="001A7085">
        <w:rPr>
          <w:rFonts w:ascii="Times New Roman" w:hAnsi="Times New Roman" w:cs="Times New Roman"/>
          <w:bCs/>
          <w:sz w:val="24"/>
          <w:szCs w:val="24"/>
        </w:rPr>
        <w:t>-п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</w:p>
    <w:p w:rsidR="00CF3983" w:rsidRPr="0045549C" w:rsidRDefault="00CF3983" w:rsidP="00581960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«БЛАГОУСТРОЙСТВО ТЕРРИТОРИИ МАЛОЕКАТЕРИНОВСКОГО МУНИЦИПАЛЬНОГО ОБРАЗОВАНИЯ КАЛИНИНСКОГО МУНИЦИПАЛЬНОГО РАЙОНА САРАТОВСКОЙ ОБЛАСТИ </w:t>
      </w:r>
    </w:p>
    <w:p w:rsidR="00CF3983" w:rsidRPr="0045549C" w:rsidRDefault="006B0E6B" w:rsidP="00CF3983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2025-2027</w:t>
      </w:r>
      <w:r w:rsidR="00CF3983"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tbl>
      <w:tblPr>
        <w:tblW w:w="9678" w:type="dxa"/>
        <w:tblInd w:w="108" w:type="dxa"/>
        <w:tblLayout w:type="fixed"/>
        <w:tblLook w:val="0000"/>
      </w:tblPr>
      <w:tblGrid>
        <w:gridCol w:w="458"/>
        <w:gridCol w:w="2339"/>
        <w:gridCol w:w="6851"/>
        <w:gridCol w:w="10"/>
        <w:gridCol w:w="20"/>
      </w:tblGrid>
      <w:tr w:rsidR="00CF3983" w:rsidRPr="0045549C" w:rsidTr="00F270E0">
        <w:trPr>
          <w:gridAfter w:val="2"/>
          <w:wAfter w:w="30" w:type="dxa"/>
        </w:trPr>
        <w:tc>
          <w:tcPr>
            <w:tcW w:w="96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983" w:rsidRPr="0045549C" w:rsidTr="00F270E0">
        <w:trPr>
          <w:gridAfter w:val="1"/>
          <w:wAfter w:w="2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Малоекатериновского муниципального образования Калининского муниципального района 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на 2025-2027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CF3983" w:rsidRPr="0045549C" w:rsidTr="00F270E0">
        <w:tc>
          <w:tcPr>
            <w:tcW w:w="4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Российской Федерации от 06.10.2003 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D45BF5"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 «Об общих принципах организации местного самоуправления в  Российской Федерации»;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Заказчик  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CF3983" w:rsidRPr="0045549C" w:rsidTr="00F270E0">
        <w:trPr>
          <w:trHeight w:val="85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комплексного благоустройства муниципального образования, создание комфортных условий для проживания и отдыха населения.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Приведение в качественное состояние элементов благоустройства населенных  пунктов.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Привлечение жителей к участию в решении проблем благоустройства населенных пунктов.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6B0E6B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г.-2027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F3983" w:rsidRPr="0045549C" w:rsidTr="00F270E0">
        <w:trPr>
          <w:trHeight w:val="1397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Малоекатериновского муниципального образования Калининского муниципального ра</w:t>
            </w:r>
            <w:r w:rsidR="00E26430" w:rsidRPr="0045549C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на 2022-2024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Раздел 1. Содержание проблемы и обоснование необходимости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решения программными методами.  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2. Основные цели и задачи, сроки и этапы реализации программы сельского поселения, а также  целевые индикаторы и показатели Программы.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3. Система программных мероприятий, в том числе ресурсное обеспечение программы сельского поселения, с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перечнем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разбивкой по годам,  источникам и направлениям финансирования.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4. Нормативное обеспечение.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5. Механизм программы сельского поселения, включая организацию управления  программой сельского поселения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контроль над  ходом ее реализации.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6. Оценка эффективности социально-экономических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экологических последствий от реализации  Программы сельского поселения.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4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Программы: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ликвидации несанкционированных свалок;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 и ремонту памятников воинам, погибшим в годы Великой Отечественной войны;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санитарной очистке территории, вывозу мусора;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благоустройству кладбищ;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установке информационных щитов;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отлову собак;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содержанию, ремонту, замене фонарей уличного освещения;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оплата за электроэнергию уличного освещения;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проведению конкурса (лучший дом, усадьба)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Администрация Малоекатериновского МО</w:t>
            </w:r>
          </w:p>
          <w:p w:rsidR="00CF3983" w:rsidRPr="0045549C" w:rsidRDefault="00CF3983" w:rsidP="00F27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83" w:rsidRPr="0045549C" w:rsidTr="0064126A">
        <w:trPr>
          <w:trHeight w:val="104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9C14CD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бъем финансирования программы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3983" w:rsidRPr="0045549C" w:rsidRDefault="00E65B58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 –  905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F3983" w:rsidRPr="0045549C" w:rsidRDefault="006B0E6B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40</w:t>
            </w:r>
            <w:r w:rsidR="003C082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F3983" w:rsidRPr="0045549C" w:rsidRDefault="006B0E6B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  40</w:t>
            </w:r>
            <w:r w:rsidR="003C08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  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Единое управление комплексным благоустройством муниципального образования.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Определение перспективы улучшения благоустройства муниципального образования.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Создание условий для работы и отдыха жителей поселения.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Улучшение состояния территорий муниципального образования. 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Привитие жителям муниципального образования любви и уважения к своему населенному пункту, к соблюдению чистоты и порядка на территории муниципального образования </w:t>
            </w:r>
          </w:p>
        </w:tc>
      </w:tr>
    </w:tbl>
    <w:p w:rsidR="006667FE" w:rsidRPr="0045549C" w:rsidRDefault="006667FE" w:rsidP="006B0E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5B58" w:rsidRDefault="00E65B58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5B58" w:rsidRPr="0045549C" w:rsidRDefault="00E65B58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1. Содержание проблемы и обоснование необходимости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ее решения программными методами</w:t>
      </w:r>
    </w:p>
    <w:p w:rsidR="00CF3983" w:rsidRPr="0045549C" w:rsidRDefault="00CF3983" w:rsidP="00CF398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Муниципальная программа «Благоустройство территории Малоекатериновского муниципального образования Калининского муниципального ра</w:t>
      </w:r>
      <w:r w:rsidR="006B0E6B">
        <w:rPr>
          <w:rFonts w:ascii="Times New Roman" w:hAnsi="Times New Roman" w:cs="Times New Roman"/>
          <w:sz w:val="24"/>
          <w:szCs w:val="24"/>
        </w:rPr>
        <w:t>йона Саратовской области на 2025</w:t>
      </w:r>
      <w:r w:rsidRPr="0045549C">
        <w:rPr>
          <w:rFonts w:ascii="Times New Roman" w:hAnsi="Times New Roman" w:cs="Times New Roman"/>
          <w:sz w:val="24"/>
          <w:szCs w:val="24"/>
        </w:rPr>
        <w:t>-20</w:t>
      </w:r>
      <w:r w:rsidR="006B0E6B">
        <w:rPr>
          <w:rFonts w:ascii="Times New Roman" w:hAnsi="Times New Roman" w:cs="Times New Roman"/>
          <w:sz w:val="24"/>
          <w:szCs w:val="24"/>
        </w:rPr>
        <w:t>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годы», разработана в соответствии  с Федеральным Законом от 06.10.2003 года № 131-ФЗ «Об общих принципах  организации местного самоуправления»; «Правилами благоустройства на территории Малоекатериновского МО, утвержденными решением Совета депутатов Малоекатериновского МО.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Необходимо обеспечить повышенные требования к уровню экологии, эстетическому и архитектурному облику сельского поселения.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Отрицательные тенденции в динамике изменения уровня благоустройства территории обусловлены наличием следующих факторов: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- отсутствием в последние годы государственной поддержки мероприятий по развитию и модернизации объектов благоустройства и транспортных коммуникаций на территории муниципального образования в рамках федеральных и региональных программ развития;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снижением уровня общей культуры населения, выражающимся в отсутствии бережливого отношения к объектам муниципальной собственности и окружающей среде;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недостаточным уровнем обеспечения сохранности объектов благоустройства на территории  поселения со стороны правоохранительных органов, включая отсутствие правоприменительной практики привлечения к административной ответственности лиц, виновных в нанесении ущерба объектам муниципальной собственности.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существующий уровень благоустройства и состояние транспортной инфраструктуры не отвечают требованиям ГОСТов и иных нормативных актов, что является причиной: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негативного восприятия жителями поселения;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 органов местного самоуправления.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поселения и эффективного обслуживания экономики и населения поселения, а также обеспечить в полной мере безопасность жизнедеятельности и охрану окружающей среды.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Низкий уровень благоустройства и состояние транспортной инфраструктуры на территории  поселения вызывает дополнительную социальную напряженность в обществе.</w:t>
      </w:r>
    </w:p>
    <w:p w:rsidR="00CF3983" w:rsidRPr="0045549C" w:rsidRDefault="00D45BF5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F3983"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рограммный подход к решению проблем благоустройства территории сельского поселения необходим, так как без стройной комплексной системы благоустройства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администрации, организаций и предприятий, чтобы обеспечить жизнедеятельность населения поселения.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D52968" w:rsidRDefault="00D52968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 Основные цели и задачи, сроки и этапы реализации муниципальной программы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 программы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образования, создание комфортных условий проживания и отдыха населения.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муниципального образования; </w:t>
      </w:r>
    </w:p>
    <w:p w:rsidR="00CF3983" w:rsidRPr="0045549C" w:rsidRDefault="00CF3983" w:rsidP="00CF3983">
      <w:pPr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Задачи программы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2. Приведение в качественное состояние элементов благоустройства населенных пунктов.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3. Привлечение жителей к участию в решении проблем благоустройства населенных пунктов. </w:t>
      </w:r>
    </w:p>
    <w:p w:rsidR="00CF3983" w:rsidRPr="0045549C" w:rsidRDefault="00CF3983" w:rsidP="00CF3983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2.3. Сроки реализации программы </w:t>
      </w:r>
      <w:r w:rsidR="006B0E6B">
        <w:rPr>
          <w:rFonts w:ascii="Times New Roman" w:hAnsi="Times New Roman" w:cs="Times New Roman"/>
          <w:sz w:val="24"/>
          <w:szCs w:val="24"/>
        </w:rPr>
        <w:t>2025–2027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2.4. Объемы источники финансирования программы</w:t>
      </w:r>
    </w:p>
    <w:p w:rsidR="00CF3983" w:rsidRPr="0045549C" w:rsidRDefault="00F270E0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О</w:t>
      </w:r>
      <w:r w:rsidR="00CF3983" w:rsidRPr="0045549C">
        <w:rPr>
          <w:rFonts w:ascii="Times New Roman" w:hAnsi="Times New Roman" w:cs="Times New Roman"/>
          <w:sz w:val="24"/>
          <w:szCs w:val="24"/>
        </w:rPr>
        <w:t>бъем финансирования программы состав</w:t>
      </w:r>
      <w:r w:rsidRPr="0045549C">
        <w:rPr>
          <w:rFonts w:ascii="Times New Roman" w:hAnsi="Times New Roman" w:cs="Times New Roman"/>
          <w:sz w:val="24"/>
          <w:szCs w:val="24"/>
        </w:rPr>
        <w:t>ляет</w:t>
      </w:r>
      <w:r w:rsidR="00CF3983" w:rsidRPr="004554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70E0" w:rsidRPr="0045549C" w:rsidRDefault="00E65B58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  – 905</w:t>
      </w:r>
      <w:r w:rsidR="006B0E6B">
        <w:rPr>
          <w:rFonts w:ascii="Times New Roman" w:hAnsi="Times New Roman" w:cs="Times New Roman"/>
          <w:sz w:val="24"/>
          <w:szCs w:val="24"/>
        </w:rPr>
        <w:t xml:space="preserve">,0 </w:t>
      </w:r>
      <w:r w:rsidR="006B72DB" w:rsidRPr="0045549C">
        <w:rPr>
          <w:rFonts w:ascii="Times New Roman" w:hAnsi="Times New Roman" w:cs="Times New Roman"/>
          <w:sz w:val="24"/>
          <w:szCs w:val="24"/>
        </w:rPr>
        <w:t xml:space="preserve">тыс. руб., </w:t>
      </w:r>
    </w:p>
    <w:p w:rsidR="00F270E0" w:rsidRPr="0045549C" w:rsidRDefault="006B0E6B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BB5E46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3C0825">
        <w:rPr>
          <w:rFonts w:ascii="Times New Roman" w:hAnsi="Times New Roman" w:cs="Times New Roman"/>
          <w:sz w:val="24"/>
          <w:szCs w:val="24"/>
        </w:rPr>
        <w:t>,0</w:t>
      </w:r>
      <w:r w:rsidR="00F270E0" w:rsidRPr="0045549C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:rsidR="00D52968" w:rsidRDefault="006B0E6B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год – 40</w:t>
      </w:r>
      <w:r w:rsidR="003C0825">
        <w:rPr>
          <w:rFonts w:ascii="Times New Roman" w:hAnsi="Times New Roman" w:cs="Times New Roman"/>
          <w:sz w:val="24"/>
          <w:szCs w:val="24"/>
        </w:rPr>
        <w:t>,0</w:t>
      </w:r>
      <w:r w:rsidR="00CF3983" w:rsidRPr="0045549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CF3983" w:rsidRPr="0045549C" w:rsidRDefault="00CF3983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3. Система программных мероприятий</w:t>
      </w:r>
    </w:p>
    <w:p w:rsidR="00CF3983" w:rsidRPr="0045549C" w:rsidRDefault="00CF3983" w:rsidP="00D45BF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существующего положения в комплексном благоустройстве МО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Координация деятельности предприятий, организаций и учреждений, занимающихся благоустройством МО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Одной из задач  является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необходимость координировать взаимодействие между предприятиями, организациями и учреждениями при решении вопросов ремонта объектов благоустройства населенных пунктов.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3.Анализ качественного состояния элементов благоустройства муниципального образования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</w:t>
      </w:r>
      <w:r w:rsidRPr="004554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Pr="0045549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Наружное освещение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Сети наружного освещения дорог по улицам населенного пункта включают в себя  энергосберегающие светильники, которые обслуживает администрация МО. Постоянно проводятся работы по ремонту и обслуживанию сетей наружного освещения. 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пунктов.</w:t>
      </w:r>
    </w:p>
    <w:p w:rsidR="00CF3983" w:rsidRPr="0045549C" w:rsidRDefault="00CF3983" w:rsidP="006667FE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Привлечение жителей к участию в решении проблемблагоустройства МО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Одной из проблем благоустройства населенного пункта является негативное отношение жителей к элементам благоустройства: приводятся в негодность детские площадки, создаются несанкционированные свалки мусора.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показывает, что проблема заключается в низком уровне культуры поведения жителей населенного пункта  на улицах, небрежном отношении к элементам благоустройства. 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Решением этой проблемы, возможно, является организация и  ежегодное проведение конкурса по благоустройству. Жители  домов, улиц, принимавшие участие в благоустройстве, будут принимать участие в обеспечении  сохранности объектов благоустройства.</w:t>
      </w:r>
    </w:p>
    <w:p w:rsidR="00CF3983" w:rsidRPr="0045549C" w:rsidRDefault="006B0E6B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2025-2027 </w:t>
      </w:r>
      <w:r w:rsidR="00CF3983" w:rsidRPr="0045549C">
        <w:rPr>
          <w:rFonts w:ascii="Times New Roman" w:hAnsi="Times New Roman" w:cs="Times New Roman"/>
          <w:color w:val="000000"/>
          <w:sz w:val="24"/>
          <w:szCs w:val="24"/>
        </w:rPr>
        <w:t>г.г. необходимо организовать и провести: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различные конкурсы, направленные на озеленение дворов, улиц. Проведение данных конкурсов призвано повысить  культуру поведения жителей, привить бережное отношение к элементам благоустройства, привлечь жителей к участию в  работах по благоустройству, санитарному и гигиеническому содержанию прилегающих территорий.</w:t>
      </w:r>
    </w:p>
    <w:p w:rsidR="00CF3983" w:rsidRPr="0045549C" w:rsidRDefault="00CF3983" w:rsidP="00CF398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3.3. Мероприятия, предусмотренные Программой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 Для обеспечения Программы благоустройства территории поселения предлагается регулярно проводить следующие работы: 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ликвидации несанкционированных свалок;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 и ремонту памятников воинам, погибшим в годы Великой Отечественной войны;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санитарной очистке территории, вывозу мусора;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благоустройству кладбищ;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установке информационных щитов; </w:t>
      </w:r>
      <w:r w:rsidRPr="0045549C">
        <w:rPr>
          <w:rFonts w:ascii="Times New Roman" w:hAnsi="Times New Roman" w:cs="Times New Roman"/>
          <w:sz w:val="24"/>
          <w:szCs w:val="24"/>
        </w:rPr>
        <w:br/>
        <w:t>- мероприятия по подготовке государственных и муниципальных праздничных мероприятий;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отлову собак;  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содержанию, ремонту, замене фонарей уличного освещения;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оплата за электроэнергию уличного освещения;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проведению конкурса (лучший дом, усадьба)   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     3.4.Регулярное проведение мероприятий с участием работников администрации поселения по проверке санитарного и эстетического состояния территории поселения.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4. Нормативное обеспечение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Выполнение мероприятий программы осуществляется в соответствии с решением Совета депутатов Малоекатериновского МО  «Об утверждении правил благоустройства на территории Малоекатериновского МО». Направление использования, порядок предоставления и расходования финансовых средств для выполнения мероприятий программы утверждаются нормативными правовыми актами Администрации муниципального образования.</w:t>
      </w:r>
    </w:p>
    <w:p w:rsidR="00D52968" w:rsidRDefault="00D52968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5. Механизм реализации муниципальной программы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Контроль за исполнением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программы осуществляет Администрация Малоекатериновского МО. Организацию управления и текущий контроль за реализацией программы осуществляет Администрация Малоекатериновского МО. Создание системы организации и контроля за ходом реализации программы.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Реализация  муниципальной программы сельского поселения осуществляется на основе: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Раздел 6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Оценка эффективности  социально-экономических и экологических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последствий  от реализации муниципальной программы</w:t>
      </w:r>
    </w:p>
    <w:p w:rsidR="00CF3983" w:rsidRPr="0045549C" w:rsidRDefault="00CF3983" w:rsidP="00CF398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проживания, безопасности, работы и отдыха населения на территории муниципального образования.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соответствия объектов внешнего благоустройства (автодорог, тротуаров,  озеленения, наружного освещения и т.д.) ГОСТу;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уровень благоустроенности муниципального образования (обеспеченность поселения сетями наружного освещения, зелеными насаждениями).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Реализация Программы приведет: - к улучшению внешнего вида муниципального образования и его привлекательности, снижению социальной напряженности;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реализации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Повышение уровня транспортной инфраструктуры, расположенной на территории поселения, уровня озеленения и эстетичности  территории, уровня комфортности и чистоты территории.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2968" w:rsidRDefault="00D52968" w:rsidP="005819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1960" w:rsidRPr="00501730" w:rsidRDefault="007761EA" w:rsidP="005819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Приложениек муниципальной программе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«Благоустройство территории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 xml:space="preserve">Малоекатериновского МО Калининского МР 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С</w:t>
      </w:r>
      <w:r w:rsidR="006B0E6B">
        <w:rPr>
          <w:rFonts w:ascii="Times New Roman" w:hAnsi="Times New Roman" w:cs="Times New Roman"/>
          <w:bCs/>
          <w:sz w:val="20"/>
          <w:szCs w:val="20"/>
        </w:rPr>
        <w:t>аратовской области на 2025.-2027</w:t>
      </w:r>
      <w:r w:rsidRPr="00501730">
        <w:rPr>
          <w:rFonts w:ascii="Times New Roman" w:hAnsi="Times New Roman" w:cs="Times New Roman"/>
          <w:bCs/>
          <w:sz w:val="20"/>
          <w:szCs w:val="20"/>
        </w:rPr>
        <w:t xml:space="preserve"> годы»</w:t>
      </w:r>
    </w:p>
    <w:p w:rsidR="007761EA" w:rsidRPr="00501730" w:rsidRDefault="00581960" w:rsidP="00776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1730">
        <w:rPr>
          <w:rFonts w:ascii="Times New Roman" w:eastAsia="Times New Roman" w:hAnsi="Times New Roman" w:cs="Times New Roman"/>
          <w:bCs/>
          <w:sz w:val="20"/>
          <w:szCs w:val="20"/>
        </w:rPr>
        <w:t>от</w:t>
      </w:r>
      <w:r w:rsidR="00E65B58">
        <w:rPr>
          <w:rFonts w:ascii="Times New Roman" w:eastAsia="Times New Roman" w:hAnsi="Times New Roman" w:cs="Times New Roman"/>
          <w:bCs/>
          <w:sz w:val="20"/>
          <w:szCs w:val="20"/>
        </w:rPr>
        <w:t xml:space="preserve"> 30.09</w:t>
      </w:r>
      <w:r w:rsidR="001A708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6B0E6B">
        <w:rPr>
          <w:rFonts w:ascii="Times New Roman" w:eastAsia="Times New Roman" w:hAnsi="Times New Roman" w:cs="Times New Roman"/>
          <w:bCs/>
          <w:sz w:val="20"/>
          <w:szCs w:val="20"/>
        </w:rPr>
        <w:t>2025</w:t>
      </w:r>
      <w:r w:rsidR="00E65B5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F20C7">
        <w:rPr>
          <w:rFonts w:ascii="Times New Roman" w:eastAsia="Times New Roman" w:hAnsi="Times New Roman" w:cs="Times New Roman"/>
          <w:bCs/>
          <w:sz w:val="20"/>
          <w:szCs w:val="20"/>
        </w:rPr>
        <w:t>года №</w:t>
      </w:r>
      <w:r w:rsidR="00E65B58">
        <w:rPr>
          <w:rFonts w:ascii="Times New Roman" w:eastAsia="Times New Roman" w:hAnsi="Times New Roman" w:cs="Times New Roman"/>
          <w:bCs/>
          <w:sz w:val="20"/>
          <w:szCs w:val="20"/>
        </w:rPr>
        <w:t xml:space="preserve">  65</w:t>
      </w:r>
      <w:r w:rsidR="001A7085">
        <w:rPr>
          <w:rFonts w:ascii="Times New Roman" w:eastAsia="Times New Roman" w:hAnsi="Times New Roman" w:cs="Times New Roman"/>
          <w:bCs/>
          <w:sz w:val="20"/>
          <w:szCs w:val="20"/>
        </w:rPr>
        <w:t>-п</w:t>
      </w:r>
      <w:bookmarkStart w:id="0" w:name="_GoBack"/>
      <w:bookmarkEnd w:id="0"/>
    </w:p>
    <w:p w:rsidR="001F4CCF" w:rsidRPr="00501730" w:rsidRDefault="001F4CCF" w:rsidP="007761E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1730" w:rsidRPr="0045549C" w:rsidRDefault="00501730" w:rsidP="007761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ПРОГРАММНЫЕ МЕРОПРИЯТИЯ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 МУНИЦИПАЛЬНОЙ  ПРОГРАММЕ «БЛАГОУСТРОЙСТВО ТЕРРИТОРИИ МАЛОЕКАТЕРИНОВСКОГО МУНИЦИПАЛЬНОГО ОБРАЗОВАНИЯ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7761EA" w:rsidRPr="0045549C" w:rsidRDefault="006B0E6B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 НА 2025-2027</w:t>
      </w:r>
      <w:r w:rsidR="007761EA"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80" w:type="dxa"/>
        <w:tblInd w:w="-548" w:type="dxa"/>
        <w:tblLayout w:type="fixed"/>
        <w:tblLook w:val="0000"/>
      </w:tblPr>
      <w:tblGrid>
        <w:gridCol w:w="613"/>
        <w:gridCol w:w="5288"/>
        <w:gridCol w:w="1418"/>
        <w:gridCol w:w="1417"/>
        <w:gridCol w:w="1444"/>
      </w:tblGrid>
      <w:tr w:rsidR="00040028" w:rsidRPr="0045549C" w:rsidTr="00CA2561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№ п.п.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Наименование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40028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2025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pStyle w:val="a6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2027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pStyle w:val="a6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</w:tr>
      <w:tr w:rsidR="00CA2561" w:rsidRPr="0045549C" w:rsidTr="00CA2561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материальные запасы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 xml:space="preserve">- </w:t>
            </w:r>
            <w:r w:rsidRPr="00D5352C">
              <w:rPr>
                <w:rFonts w:ascii="Times New Roman" w:hAnsi="Times New Roman"/>
                <w:lang w:val="ru-RU"/>
              </w:rPr>
              <w:t>основные средства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прочие услуги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 по содержанию имущества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транспортные услуги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арендная плата за пользование имуществом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услуги, работы для целей капитальных вложений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ликвидация несанкционированных свалок;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 и ремонт памятников воинам, погибшим в годы ВОВ;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санитарная очистка территории, вывоз мусора;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благоустройство кладбищ;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 xml:space="preserve">- установка информационных щитов; </w:t>
            </w:r>
            <w:r w:rsidRPr="00CA2561">
              <w:rPr>
                <w:rFonts w:ascii="Times New Roman" w:hAnsi="Times New Roman" w:cs="Times New Roman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отлов собак;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содержание, ремонт, замена фонарей уличного освещения;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оплата за электроэнергию уличного освещения;</w:t>
            </w:r>
          </w:p>
          <w:p w:rsidR="00CA2561" w:rsidRPr="00CA2561" w:rsidRDefault="00CA2561" w:rsidP="00CA2561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проведение конкурса (лучший дом, усадьба)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E65B5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905</w:t>
            </w:r>
            <w:r w:rsidR="006B0E6B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  <w:r w:rsidR="00CA256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10" w:rsidRPr="00CA2561" w:rsidRDefault="006B0E6B" w:rsidP="00741D71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  <w:r w:rsidR="00601A10">
              <w:rPr>
                <w:rFonts w:ascii="Times New Roman" w:hAnsi="Times New Roman"/>
                <w:lang w:val="ru-RU"/>
              </w:rPr>
              <w:t>,0</w:t>
            </w:r>
          </w:p>
        </w:tc>
      </w:tr>
      <w:tr w:rsidR="00C4661F" w:rsidRPr="0045549C" w:rsidTr="00CA2561">
        <w:trPr>
          <w:trHeight w:val="1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4661F" w:rsidP="00C730AC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погашение кредиторской задолженности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4661F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61F" w:rsidRPr="00CA2561" w:rsidRDefault="00C4661F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96C61" w:rsidRPr="0045549C" w:rsidTr="00CA2561">
        <w:trPr>
          <w:trHeight w:val="55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  <w:r w:rsidRPr="00CA2561">
              <w:rPr>
                <w:rFonts w:ascii="Times New Roman" w:hAnsi="Times New Roman"/>
                <w:b/>
                <w:i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E65B58" w:rsidP="00077F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905</w:t>
            </w:r>
            <w:r w:rsidR="006B0E6B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="003C0825"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61" w:rsidRPr="00CA2561" w:rsidRDefault="006B0E6B" w:rsidP="008C577B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="003C0825"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</w:tr>
    </w:tbl>
    <w:p w:rsidR="007761EA" w:rsidRPr="0045549C" w:rsidRDefault="007761EA" w:rsidP="005D68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61EA" w:rsidRPr="0045549C" w:rsidSect="00D029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71" w:rsidRDefault="00FB0671" w:rsidP="00D972BF">
      <w:pPr>
        <w:spacing w:after="0" w:line="240" w:lineRule="auto"/>
      </w:pPr>
      <w:r>
        <w:separator/>
      </w:r>
    </w:p>
  </w:endnote>
  <w:endnote w:type="continuationSeparator" w:id="1">
    <w:p w:rsidR="00FB0671" w:rsidRDefault="00FB0671" w:rsidP="00D9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4282"/>
    </w:sdtPr>
    <w:sdtContent>
      <w:p w:rsidR="008C5BF5" w:rsidRDefault="006A258F">
        <w:pPr>
          <w:pStyle w:val="a9"/>
          <w:jc w:val="center"/>
        </w:pPr>
        <w:r>
          <w:fldChar w:fldCharType="begin"/>
        </w:r>
        <w:r w:rsidR="00F876CD">
          <w:instrText xml:space="preserve"> PAGE   \* MERGEFORMAT </w:instrText>
        </w:r>
        <w:r>
          <w:fldChar w:fldCharType="separate"/>
        </w:r>
        <w:r w:rsidR="000061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BF5" w:rsidRDefault="008C5BF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71" w:rsidRDefault="00FB0671" w:rsidP="00D972BF">
      <w:pPr>
        <w:spacing w:after="0" w:line="240" w:lineRule="auto"/>
      </w:pPr>
      <w:r>
        <w:separator/>
      </w:r>
    </w:p>
  </w:footnote>
  <w:footnote w:type="continuationSeparator" w:id="1">
    <w:p w:rsidR="00FB0671" w:rsidRDefault="00FB0671" w:rsidP="00D9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1AF32CD"/>
    <w:multiLevelType w:val="hybridMultilevel"/>
    <w:tmpl w:val="4218183C"/>
    <w:lvl w:ilvl="0" w:tplc="21507DBE">
      <w:start w:val="7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1D74"/>
    <w:multiLevelType w:val="multilevel"/>
    <w:tmpl w:val="5CC2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2CB75A5"/>
    <w:multiLevelType w:val="hybridMultilevel"/>
    <w:tmpl w:val="2366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60325"/>
    <w:multiLevelType w:val="hybridMultilevel"/>
    <w:tmpl w:val="F2FC3728"/>
    <w:lvl w:ilvl="0" w:tplc="42B22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55DD7"/>
    <w:multiLevelType w:val="multilevel"/>
    <w:tmpl w:val="B3C04D22"/>
    <w:lvl w:ilvl="0">
      <w:start w:val="7"/>
      <w:numFmt w:val="decimal"/>
      <w:lvlText w:val="%1.......ꊄ"/>
      <w:lvlJc w:val="left"/>
      <w:pPr>
        <w:ind w:left="2160" w:hanging="2160"/>
      </w:pPr>
      <w:rPr>
        <w:rFonts w:eastAsia="Times New Roman" w:cs="Times New Roman" w:hint="default"/>
        <w:b w:val="0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320" w:hanging="1440"/>
      </w:pPr>
      <w:rPr>
        <w:rFonts w:eastAsia="Times New Roman" w:cs="Times New Roman" w:hint="default"/>
        <w:b w:val="0"/>
        <w:color w:val="auto"/>
      </w:rPr>
    </w:lvl>
  </w:abstractNum>
  <w:abstractNum w:abstractNumId="6">
    <w:nsid w:val="63B901A8"/>
    <w:multiLevelType w:val="hybridMultilevel"/>
    <w:tmpl w:val="35C4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152A1"/>
    <w:multiLevelType w:val="hybridMultilevel"/>
    <w:tmpl w:val="D9FE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DBC"/>
    <w:rsid w:val="000012C5"/>
    <w:rsid w:val="00002288"/>
    <w:rsid w:val="000061D9"/>
    <w:rsid w:val="0001070F"/>
    <w:rsid w:val="00017DB0"/>
    <w:rsid w:val="00020547"/>
    <w:rsid w:val="000223BE"/>
    <w:rsid w:val="00026ACA"/>
    <w:rsid w:val="00026D7E"/>
    <w:rsid w:val="00026E86"/>
    <w:rsid w:val="00034A3B"/>
    <w:rsid w:val="00040028"/>
    <w:rsid w:val="00043245"/>
    <w:rsid w:val="00044642"/>
    <w:rsid w:val="00053543"/>
    <w:rsid w:val="000537C6"/>
    <w:rsid w:val="00053D0E"/>
    <w:rsid w:val="00062FE4"/>
    <w:rsid w:val="0006309F"/>
    <w:rsid w:val="00081447"/>
    <w:rsid w:val="00086B44"/>
    <w:rsid w:val="00086CE0"/>
    <w:rsid w:val="00087EC3"/>
    <w:rsid w:val="00090441"/>
    <w:rsid w:val="0009113A"/>
    <w:rsid w:val="00091724"/>
    <w:rsid w:val="0009459A"/>
    <w:rsid w:val="000A377D"/>
    <w:rsid w:val="000B1076"/>
    <w:rsid w:val="000B1C6E"/>
    <w:rsid w:val="000B311F"/>
    <w:rsid w:val="000B63A3"/>
    <w:rsid w:val="000B6FDC"/>
    <w:rsid w:val="000C3391"/>
    <w:rsid w:val="000D3D10"/>
    <w:rsid w:val="000D555D"/>
    <w:rsid w:val="000D5949"/>
    <w:rsid w:val="000E2394"/>
    <w:rsid w:val="000E594C"/>
    <w:rsid w:val="000F3AD9"/>
    <w:rsid w:val="000F4533"/>
    <w:rsid w:val="00105847"/>
    <w:rsid w:val="001067F5"/>
    <w:rsid w:val="00122BEF"/>
    <w:rsid w:val="001266B5"/>
    <w:rsid w:val="001268F0"/>
    <w:rsid w:val="0014471B"/>
    <w:rsid w:val="0014518A"/>
    <w:rsid w:val="00154320"/>
    <w:rsid w:val="0015644C"/>
    <w:rsid w:val="00164083"/>
    <w:rsid w:val="001745CB"/>
    <w:rsid w:val="0017602A"/>
    <w:rsid w:val="00180AA9"/>
    <w:rsid w:val="001870E2"/>
    <w:rsid w:val="00195DFD"/>
    <w:rsid w:val="001A3427"/>
    <w:rsid w:val="001A3943"/>
    <w:rsid w:val="001A3F08"/>
    <w:rsid w:val="001A6346"/>
    <w:rsid w:val="001A7085"/>
    <w:rsid w:val="001B15BC"/>
    <w:rsid w:val="001B2ACA"/>
    <w:rsid w:val="001B474F"/>
    <w:rsid w:val="001B7DB2"/>
    <w:rsid w:val="001C05E8"/>
    <w:rsid w:val="001C16FB"/>
    <w:rsid w:val="001D16BF"/>
    <w:rsid w:val="001D4E15"/>
    <w:rsid w:val="001E06F5"/>
    <w:rsid w:val="001F4CCF"/>
    <w:rsid w:val="001F7E47"/>
    <w:rsid w:val="00204DFF"/>
    <w:rsid w:val="00206215"/>
    <w:rsid w:val="002068F8"/>
    <w:rsid w:val="00210265"/>
    <w:rsid w:val="00215F06"/>
    <w:rsid w:val="00217C62"/>
    <w:rsid w:val="002233E4"/>
    <w:rsid w:val="00223FB6"/>
    <w:rsid w:val="00224D95"/>
    <w:rsid w:val="00227586"/>
    <w:rsid w:val="002334CB"/>
    <w:rsid w:val="00233E0B"/>
    <w:rsid w:val="002529C5"/>
    <w:rsid w:val="00257119"/>
    <w:rsid w:val="00257353"/>
    <w:rsid w:val="00261A0A"/>
    <w:rsid w:val="00262DBC"/>
    <w:rsid w:val="00264D43"/>
    <w:rsid w:val="0026566A"/>
    <w:rsid w:val="002874A0"/>
    <w:rsid w:val="00287559"/>
    <w:rsid w:val="00294C9E"/>
    <w:rsid w:val="00296563"/>
    <w:rsid w:val="00296C34"/>
    <w:rsid w:val="002A5F2D"/>
    <w:rsid w:val="002A65EF"/>
    <w:rsid w:val="002B0ABC"/>
    <w:rsid w:val="002C1574"/>
    <w:rsid w:val="002D1A3D"/>
    <w:rsid w:val="002E04F9"/>
    <w:rsid w:val="002E480A"/>
    <w:rsid w:val="00300A88"/>
    <w:rsid w:val="00302F14"/>
    <w:rsid w:val="0031167A"/>
    <w:rsid w:val="003155FB"/>
    <w:rsid w:val="003168F1"/>
    <w:rsid w:val="0031734C"/>
    <w:rsid w:val="0032599A"/>
    <w:rsid w:val="003332FC"/>
    <w:rsid w:val="00333E8C"/>
    <w:rsid w:val="0034412E"/>
    <w:rsid w:val="00352B9E"/>
    <w:rsid w:val="003707CF"/>
    <w:rsid w:val="003754E0"/>
    <w:rsid w:val="003831DF"/>
    <w:rsid w:val="003919E9"/>
    <w:rsid w:val="003941DC"/>
    <w:rsid w:val="003968AF"/>
    <w:rsid w:val="003A02EB"/>
    <w:rsid w:val="003A3AB4"/>
    <w:rsid w:val="003A662C"/>
    <w:rsid w:val="003C0825"/>
    <w:rsid w:val="003C422D"/>
    <w:rsid w:val="003D5F21"/>
    <w:rsid w:val="003E2248"/>
    <w:rsid w:val="003E4083"/>
    <w:rsid w:val="003F6067"/>
    <w:rsid w:val="00401DB5"/>
    <w:rsid w:val="00401EF7"/>
    <w:rsid w:val="004066D4"/>
    <w:rsid w:val="00441F76"/>
    <w:rsid w:val="004429C2"/>
    <w:rsid w:val="00447D5B"/>
    <w:rsid w:val="00447EC6"/>
    <w:rsid w:val="0045549C"/>
    <w:rsid w:val="00471E61"/>
    <w:rsid w:val="00473059"/>
    <w:rsid w:val="00474D2E"/>
    <w:rsid w:val="00475989"/>
    <w:rsid w:val="00481EC7"/>
    <w:rsid w:val="00497648"/>
    <w:rsid w:val="004A130E"/>
    <w:rsid w:val="004A36F2"/>
    <w:rsid w:val="004A4340"/>
    <w:rsid w:val="004A50E3"/>
    <w:rsid w:val="004A7023"/>
    <w:rsid w:val="004A771D"/>
    <w:rsid w:val="004B2B57"/>
    <w:rsid w:val="004C1FF4"/>
    <w:rsid w:val="004C348B"/>
    <w:rsid w:val="004C367C"/>
    <w:rsid w:val="004E2A93"/>
    <w:rsid w:val="004F2BDD"/>
    <w:rsid w:val="00501730"/>
    <w:rsid w:val="00504366"/>
    <w:rsid w:val="00507113"/>
    <w:rsid w:val="00507B04"/>
    <w:rsid w:val="00512FF2"/>
    <w:rsid w:val="005205D0"/>
    <w:rsid w:val="005328B4"/>
    <w:rsid w:val="00550358"/>
    <w:rsid w:val="00552DC1"/>
    <w:rsid w:val="00561B1E"/>
    <w:rsid w:val="00573F21"/>
    <w:rsid w:val="00576CA1"/>
    <w:rsid w:val="005777A9"/>
    <w:rsid w:val="00581960"/>
    <w:rsid w:val="0059602F"/>
    <w:rsid w:val="005960E9"/>
    <w:rsid w:val="005A08D9"/>
    <w:rsid w:val="005A272D"/>
    <w:rsid w:val="005A3B03"/>
    <w:rsid w:val="005A5B1C"/>
    <w:rsid w:val="005B0A85"/>
    <w:rsid w:val="005B3442"/>
    <w:rsid w:val="005B7AFB"/>
    <w:rsid w:val="005D0941"/>
    <w:rsid w:val="005D3C30"/>
    <w:rsid w:val="005D484D"/>
    <w:rsid w:val="005D6174"/>
    <w:rsid w:val="005D68BD"/>
    <w:rsid w:val="005E3E97"/>
    <w:rsid w:val="005E524D"/>
    <w:rsid w:val="005E6DE8"/>
    <w:rsid w:val="005E7622"/>
    <w:rsid w:val="005E77A6"/>
    <w:rsid w:val="005F1548"/>
    <w:rsid w:val="005F2804"/>
    <w:rsid w:val="005F3611"/>
    <w:rsid w:val="005F724F"/>
    <w:rsid w:val="00601A10"/>
    <w:rsid w:val="006062DB"/>
    <w:rsid w:val="00612D1E"/>
    <w:rsid w:val="00613DD4"/>
    <w:rsid w:val="0062298E"/>
    <w:rsid w:val="00622BAA"/>
    <w:rsid w:val="006410DB"/>
    <w:rsid w:val="0064126A"/>
    <w:rsid w:val="00646945"/>
    <w:rsid w:val="0065026E"/>
    <w:rsid w:val="00651978"/>
    <w:rsid w:val="00651A1B"/>
    <w:rsid w:val="00652161"/>
    <w:rsid w:val="00653143"/>
    <w:rsid w:val="00660DC2"/>
    <w:rsid w:val="006649DC"/>
    <w:rsid w:val="006667FE"/>
    <w:rsid w:val="00672C51"/>
    <w:rsid w:val="006768CA"/>
    <w:rsid w:val="006778E1"/>
    <w:rsid w:val="006812E6"/>
    <w:rsid w:val="006874AA"/>
    <w:rsid w:val="006918F6"/>
    <w:rsid w:val="00691BAE"/>
    <w:rsid w:val="006A258F"/>
    <w:rsid w:val="006A4E88"/>
    <w:rsid w:val="006A6FE4"/>
    <w:rsid w:val="006B0E6B"/>
    <w:rsid w:val="006B5447"/>
    <w:rsid w:val="006B7206"/>
    <w:rsid w:val="006B72DB"/>
    <w:rsid w:val="006D530C"/>
    <w:rsid w:val="006D6658"/>
    <w:rsid w:val="006E42E2"/>
    <w:rsid w:val="006E6FD8"/>
    <w:rsid w:val="006F0C06"/>
    <w:rsid w:val="00704E6A"/>
    <w:rsid w:val="0070571C"/>
    <w:rsid w:val="00710049"/>
    <w:rsid w:val="0072074F"/>
    <w:rsid w:val="00724391"/>
    <w:rsid w:val="00725142"/>
    <w:rsid w:val="00727A0B"/>
    <w:rsid w:val="007364BA"/>
    <w:rsid w:val="0073739E"/>
    <w:rsid w:val="00741D71"/>
    <w:rsid w:val="00742290"/>
    <w:rsid w:val="00743AD2"/>
    <w:rsid w:val="007465D8"/>
    <w:rsid w:val="00746D46"/>
    <w:rsid w:val="00750320"/>
    <w:rsid w:val="0075693B"/>
    <w:rsid w:val="00760BA2"/>
    <w:rsid w:val="0076176C"/>
    <w:rsid w:val="0077117D"/>
    <w:rsid w:val="007761EA"/>
    <w:rsid w:val="00783163"/>
    <w:rsid w:val="00795E4D"/>
    <w:rsid w:val="007B789F"/>
    <w:rsid w:val="007C2888"/>
    <w:rsid w:val="007C55F1"/>
    <w:rsid w:val="007C604D"/>
    <w:rsid w:val="007C62D5"/>
    <w:rsid w:val="007C771D"/>
    <w:rsid w:val="007D11B4"/>
    <w:rsid w:val="007F0764"/>
    <w:rsid w:val="008015E4"/>
    <w:rsid w:val="00810AC8"/>
    <w:rsid w:val="0082502D"/>
    <w:rsid w:val="00825769"/>
    <w:rsid w:val="0082631E"/>
    <w:rsid w:val="0082743D"/>
    <w:rsid w:val="008309F3"/>
    <w:rsid w:val="008313E8"/>
    <w:rsid w:val="00835E96"/>
    <w:rsid w:val="008369E6"/>
    <w:rsid w:val="00845857"/>
    <w:rsid w:val="00857423"/>
    <w:rsid w:val="00857D62"/>
    <w:rsid w:val="00862C65"/>
    <w:rsid w:val="008669ED"/>
    <w:rsid w:val="00875E5A"/>
    <w:rsid w:val="00880D40"/>
    <w:rsid w:val="008866A1"/>
    <w:rsid w:val="0089365C"/>
    <w:rsid w:val="008A38A3"/>
    <w:rsid w:val="008A6245"/>
    <w:rsid w:val="008B605C"/>
    <w:rsid w:val="008B68BE"/>
    <w:rsid w:val="008B7B3B"/>
    <w:rsid w:val="008C577B"/>
    <w:rsid w:val="008C5BF5"/>
    <w:rsid w:val="008C74DA"/>
    <w:rsid w:val="008E007C"/>
    <w:rsid w:val="008E6736"/>
    <w:rsid w:val="00905BB4"/>
    <w:rsid w:val="00914129"/>
    <w:rsid w:val="009146E8"/>
    <w:rsid w:val="00920457"/>
    <w:rsid w:val="0093112B"/>
    <w:rsid w:val="009352FA"/>
    <w:rsid w:val="00942DCB"/>
    <w:rsid w:val="0094466C"/>
    <w:rsid w:val="0095056A"/>
    <w:rsid w:val="00952B61"/>
    <w:rsid w:val="00960987"/>
    <w:rsid w:val="009631CA"/>
    <w:rsid w:val="0096321C"/>
    <w:rsid w:val="0096374C"/>
    <w:rsid w:val="00984A72"/>
    <w:rsid w:val="009853C0"/>
    <w:rsid w:val="00996500"/>
    <w:rsid w:val="009A6D9E"/>
    <w:rsid w:val="009B5E5D"/>
    <w:rsid w:val="009C14CD"/>
    <w:rsid w:val="009C5315"/>
    <w:rsid w:val="009D07E3"/>
    <w:rsid w:val="009D23C1"/>
    <w:rsid w:val="009E67DB"/>
    <w:rsid w:val="00A04160"/>
    <w:rsid w:val="00A07147"/>
    <w:rsid w:val="00A1035C"/>
    <w:rsid w:val="00A1133A"/>
    <w:rsid w:val="00A1456A"/>
    <w:rsid w:val="00A14E24"/>
    <w:rsid w:val="00A15E49"/>
    <w:rsid w:val="00A16C71"/>
    <w:rsid w:val="00A20A5F"/>
    <w:rsid w:val="00A222A0"/>
    <w:rsid w:val="00A30200"/>
    <w:rsid w:val="00A34759"/>
    <w:rsid w:val="00A37ACC"/>
    <w:rsid w:val="00A5009F"/>
    <w:rsid w:val="00A50D95"/>
    <w:rsid w:val="00A5465A"/>
    <w:rsid w:val="00A57DD3"/>
    <w:rsid w:val="00A613A7"/>
    <w:rsid w:val="00A6626C"/>
    <w:rsid w:val="00A70917"/>
    <w:rsid w:val="00A72003"/>
    <w:rsid w:val="00A74978"/>
    <w:rsid w:val="00A74993"/>
    <w:rsid w:val="00A76028"/>
    <w:rsid w:val="00A774DF"/>
    <w:rsid w:val="00A8196D"/>
    <w:rsid w:val="00A85AB5"/>
    <w:rsid w:val="00A90C8D"/>
    <w:rsid w:val="00A91EB0"/>
    <w:rsid w:val="00A94717"/>
    <w:rsid w:val="00A96C61"/>
    <w:rsid w:val="00AA2CF8"/>
    <w:rsid w:val="00AA525D"/>
    <w:rsid w:val="00AA7C05"/>
    <w:rsid w:val="00AB17AE"/>
    <w:rsid w:val="00AD6547"/>
    <w:rsid w:val="00AE733C"/>
    <w:rsid w:val="00AF20C7"/>
    <w:rsid w:val="00AF6BEF"/>
    <w:rsid w:val="00B115DC"/>
    <w:rsid w:val="00B14E25"/>
    <w:rsid w:val="00B20760"/>
    <w:rsid w:val="00B24362"/>
    <w:rsid w:val="00B302D6"/>
    <w:rsid w:val="00B32D2B"/>
    <w:rsid w:val="00B32DAA"/>
    <w:rsid w:val="00B33698"/>
    <w:rsid w:val="00B35053"/>
    <w:rsid w:val="00B421D7"/>
    <w:rsid w:val="00B469FA"/>
    <w:rsid w:val="00B61B1A"/>
    <w:rsid w:val="00B62B28"/>
    <w:rsid w:val="00B678CA"/>
    <w:rsid w:val="00B83D66"/>
    <w:rsid w:val="00B97F04"/>
    <w:rsid w:val="00BA4DE3"/>
    <w:rsid w:val="00BA524E"/>
    <w:rsid w:val="00BA6F59"/>
    <w:rsid w:val="00BB1175"/>
    <w:rsid w:val="00BB329A"/>
    <w:rsid w:val="00BB5E46"/>
    <w:rsid w:val="00BC65C1"/>
    <w:rsid w:val="00BD060F"/>
    <w:rsid w:val="00BD335C"/>
    <w:rsid w:val="00BE275C"/>
    <w:rsid w:val="00BE56DE"/>
    <w:rsid w:val="00BE673F"/>
    <w:rsid w:val="00BE7618"/>
    <w:rsid w:val="00BF02C5"/>
    <w:rsid w:val="00BF2B3F"/>
    <w:rsid w:val="00BF3205"/>
    <w:rsid w:val="00BF7E49"/>
    <w:rsid w:val="00C01A52"/>
    <w:rsid w:val="00C02CAA"/>
    <w:rsid w:val="00C0343B"/>
    <w:rsid w:val="00C059D8"/>
    <w:rsid w:val="00C10230"/>
    <w:rsid w:val="00C1146D"/>
    <w:rsid w:val="00C176EB"/>
    <w:rsid w:val="00C201FC"/>
    <w:rsid w:val="00C24413"/>
    <w:rsid w:val="00C3003F"/>
    <w:rsid w:val="00C31232"/>
    <w:rsid w:val="00C32AC0"/>
    <w:rsid w:val="00C33657"/>
    <w:rsid w:val="00C37A33"/>
    <w:rsid w:val="00C429F5"/>
    <w:rsid w:val="00C464F2"/>
    <w:rsid w:val="00C4661F"/>
    <w:rsid w:val="00C664B9"/>
    <w:rsid w:val="00C730AC"/>
    <w:rsid w:val="00C768E3"/>
    <w:rsid w:val="00C82925"/>
    <w:rsid w:val="00C83278"/>
    <w:rsid w:val="00C95535"/>
    <w:rsid w:val="00CA2561"/>
    <w:rsid w:val="00CA326C"/>
    <w:rsid w:val="00CB108F"/>
    <w:rsid w:val="00CC117A"/>
    <w:rsid w:val="00CC233C"/>
    <w:rsid w:val="00CC32DF"/>
    <w:rsid w:val="00CC4748"/>
    <w:rsid w:val="00CD6317"/>
    <w:rsid w:val="00CE1E35"/>
    <w:rsid w:val="00CE3297"/>
    <w:rsid w:val="00CE5ABA"/>
    <w:rsid w:val="00CF3983"/>
    <w:rsid w:val="00CF435E"/>
    <w:rsid w:val="00D02993"/>
    <w:rsid w:val="00D04CCE"/>
    <w:rsid w:val="00D13412"/>
    <w:rsid w:val="00D1442A"/>
    <w:rsid w:val="00D20B62"/>
    <w:rsid w:val="00D21E83"/>
    <w:rsid w:val="00D23FA0"/>
    <w:rsid w:val="00D25D8E"/>
    <w:rsid w:val="00D40FC0"/>
    <w:rsid w:val="00D45BF5"/>
    <w:rsid w:val="00D50729"/>
    <w:rsid w:val="00D52968"/>
    <w:rsid w:val="00D5352C"/>
    <w:rsid w:val="00D57F91"/>
    <w:rsid w:val="00D601D1"/>
    <w:rsid w:val="00D6654A"/>
    <w:rsid w:val="00D774B0"/>
    <w:rsid w:val="00D87EA1"/>
    <w:rsid w:val="00D90D07"/>
    <w:rsid w:val="00D91110"/>
    <w:rsid w:val="00D9460E"/>
    <w:rsid w:val="00D972BF"/>
    <w:rsid w:val="00DA0BE3"/>
    <w:rsid w:val="00DB6F27"/>
    <w:rsid w:val="00DB7F15"/>
    <w:rsid w:val="00DC503E"/>
    <w:rsid w:val="00DC730F"/>
    <w:rsid w:val="00DD6FF1"/>
    <w:rsid w:val="00DD7B2D"/>
    <w:rsid w:val="00DE1379"/>
    <w:rsid w:val="00DE1E57"/>
    <w:rsid w:val="00DF4C48"/>
    <w:rsid w:val="00DF58CF"/>
    <w:rsid w:val="00E017E2"/>
    <w:rsid w:val="00E13B81"/>
    <w:rsid w:val="00E208C2"/>
    <w:rsid w:val="00E23B55"/>
    <w:rsid w:val="00E26430"/>
    <w:rsid w:val="00E27758"/>
    <w:rsid w:val="00E325F9"/>
    <w:rsid w:val="00E35146"/>
    <w:rsid w:val="00E352FC"/>
    <w:rsid w:val="00E4600A"/>
    <w:rsid w:val="00E460E5"/>
    <w:rsid w:val="00E501C4"/>
    <w:rsid w:val="00E54318"/>
    <w:rsid w:val="00E62A3D"/>
    <w:rsid w:val="00E65B58"/>
    <w:rsid w:val="00E67863"/>
    <w:rsid w:val="00E732FE"/>
    <w:rsid w:val="00E73BD7"/>
    <w:rsid w:val="00E749C9"/>
    <w:rsid w:val="00E760F9"/>
    <w:rsid w:val="00E82818"/>
    <w:rsid w:val="00E82C71"/>
    <w:rsid w:val="00E8579C"/>
    <w:rsid w:val="00E86983"/>
    <w:rsid w:val="00E879EA"/>
    <w:rsid w:val="00E91207"/>
    <w:rsid w:val="00E912BE"/>
    <w:rsid w:val="00E9160D"/>
    <w:rsid w:val="00E92620"/>
    <w:rsid w:val="00E93F2D"/>
    <w:rsid w:val="00E9660F"/>
    <w:rsid w:val="00E96F43"/>
    <w:rsid w:val="00EA342A"/>
    <w:rsid w:val="00EA6222"/>
    <w:rsid w:val="00EA7946"/>
    <w:rsid w:val="00EB2796"/>
    <w:rsid w:val="00EC0DE7"/>
    <w:rsid w:val="00ED2233"/>
    <w:rsid w:val="00ED63E9"/>
    <w:rsid w:val="00ED7555"/>
    <w:rsid w:val="00EE0674"/>
    <w:rsid w:val="00EE2971"/>
    <w:rsid w:val="00EE2AF2"/>
    <w:rsid w:val="00EF0E40"/>
    <w:rsid w:val="00EF2064"/>
    <w:rsid w:val="00F2285F"/>
    <w:rsid w:val="00F270E0"/>
    <w:rsid w:val="00F27743"/>
    <w:rsid w:val="00F409D1"/>
    <w:rsid w:val="00F43804"/>
    <w:rsid w:val="00F447D4"/>
    <w:rsid w:val="00F46C48"/>
    <w:rsid w:val="00F54835"/>
    <w:rsid w:val="00F64636"/>
    <w:rsid w:val="00F65C29"/>
    <w:rsid w:val="00F755E8"/>
    <w:rsid w:val="00F84C87"/>
    <w:rsid w:val="00F876CD"/>
    <w:rsid w:val="00F91D8D"/>
    <w:rsid w:val="00FB029E"/>
    <w:rsid w:val="00FB0671"/>
    <w:rsid w:val="00FC270D"/>
    <w:rsid w:val="00FC2AEC"/>
    <w:rsid w:val="00FC3732"/>
    <w:rsid w:val="00FC5DD5"/>
    <w:rsid w:val="00FC6F69"/>
    <w:rsid w:val="00FD3027"/>
    <w:rsid w:val="00FD3431"/>
    <w:rsid w:val="00FD44D5"/>
    <w:rsid w:val="00FD58B1"/>
    <w:rsid w:val="00FD6E8A"/>
    <w:rsid w:val="00FE3693"/>
    <w:rsid w:val="00FF0AAE"/>
    <w:rsid w:val="00FF2A4C"/>
    <w:rsid w:val="00FF4E77"/>
    <w:rsid w:val="00FF61F8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8"/>
    <w:rPr>
      <w:rFonts w:ascii="Tahoma" w:hAnsi="Tahoma" w:cs="Tahoma"/>
      <w:sz w:val="16"/>
      <w:szCs w:val="16"/>
    </w:rPr>
  </w:style>
  <w:style w:type="paragraph" w:styleId="a6">
    <w:name w:val="No Spacing"/>
    <w:basedOn w:val="a"/>
    <w:qFormat/>
    <w:rsid w:val="00A613A7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2BF"/>
  </w:style>
  <w:style w:type="paragraph" w:styleId="a9">
    <w:name w:val="footer"/>
    <w:basedOn w:val="a"/>
    <w:link w:val="aa"/>
    <w:uiPriority w:val="99"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2BF"/>
  </w:style>
  <w:style w:type="paragraph" w:styleId="ab">
    <w:name w:val="Normal (Web)"/>
    <w:basedOn w:val="a"/>
    <w:uiPriority w:val="99"/>
    <w:unhideWhenUsed/>
    <w:rsid w:val="00A1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AF6B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AF6B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8"/>
    <w:rPr>
      <w:rFonts w:ascii="Tahoma" w:hAnsi="Tahoma" w:cs="Tahoma"/>
      <w:sz w:val="16"/>
      <w:szCs w:val="16"/>
    </w:rPr>
  </w:style>
  <w:style w:type="paragraph" w:styleId="a6">
    <w:name w:val="No Spacing"/>
    <w:basedOn w:val="a"/>
    <w:qFormat/>
    <w:rsid w:val="00A613A7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2BF"/>
  </w:style>
  <w:style w:type="paragraph" w:styleId="a9">
    <w:name w:val="footer"/>
    <w:basedOn w:val="a"/>
    <w:link w:val="aa"/>
    <w:uiPriority w:val="99"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2BF"/>
  </w:style>
  <w:style w:type="paragraph" w:styleId="ab">
    <w:name w:val="Normal (Web)"/>
    <w:basedOn w:val="a"/>
    <w:uiPriority w:val="99"/>
    <w:unhideWhenUsed/>
    <w:rsid w:val="00A1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AF6B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AF6B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5Z/nNvo6Oe4+Nn1R6heaA95+0md2DwS6NrQYOLM9eG0=</DigestValue>
    </Reference>
    <Reference URI="#idOfficeObject" Type="http://www.w3.org/2000/09/xmldsig#Object">
      <DigestMethod Algorithm="urn:ietf:params:xml:ns:cpxmlsec:algorithms:gostr34112012-256"/>
      <DigestValue>aDxx+QfznDsn63+niLbfOKGh2o30Q60/xNqwiH0h7Rc=</DigestValue>
    </Reference>
  </SignedInfo>
  <SignatureValue>A39bHz9tMh6K0Rn4E0VMg7dDJ5kVxL237gafC8mj5hD/VA8WUd06/JX9Rrph0WHn
BdIVX1K+vUHiaGAbic3mlA==</SignatureValue>
  <KeyInfo>
    <X509Data>
      <X509Certificate>MIILMDCCCt2gAwIBAgIRAL79CipbjO6NHzjk8YS/YAwwCgYIKoUDBwEBAwIwggFr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0LUg0LrQsNC30L3QsNGH0LXQudGB0YLQstC+MB4XDTI1MDkxNzA2NTU1MloXDTI2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NTEmMCQGA1UEAwwd0JzQuNC90YbQuNGE0YDRiyDQoNC+0YHRgdC40LiCCicyIggA
AAAAC1QwCgYIKoUDBwEBAwIDQQA1p0JdRJs+/2JI5+oMUsIkG2NUoeplOhi6P1WS
pcyhmhtgmCT7o2KGE8nDKjCi2Y8S19V6yXUf4RW2DjdQ1a3L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2A96yDDPMo1Ny/XH0lUmF1S+ilU=</DigestValue>
      </Reference>
      <Reference URI="/word/endnotes.xml?ContentType=application/vnd.openxmlformats-officedocument.wordprocessingml.endnotes+xml">
        <DigestMethod Algorithm="http://www.w3.org/2000/09/xmldsig#sha1"/>
        <DigestValue>rSNY+oMXGmUOre/QVlub6/AOu4c=</DigestValue>
      </Reference>
      <Reference URI="/word/fontTable.xml?ContentType=application/vnd.openxmlformats-officedocument.wordprocessingml.fontTable+xml">
        <DigestMethod Algorithm="http://www.w3.org/2000/09/xmldsig#sha1"/>
        <DigestValue>MU9Ta8C4Y1E4wm28AVnUNNgygC4=</DigestValue>
      </Reference>
      <Reference URI="/word/footer1.xml?ContentType=application/vnd.openxmlformats-officedocument.wordprocessingml.footer+xml">
        <DigestMethod Algorithm="http://www.w3.org/2000/09/xmldsig#sha1"/>
        <DigestValue>Vy9MkC1xw0Dnml8JRDVAeTgQb/Y=</DigestValue>
      </Reference>
      <Reference URI="/word/footnotes.xml?ContentType=application/vnd.openxmlformats-officedocument.wordprocessingml.footnotes+xml">
        <DigestMethod Algorithm="http://www.w3.org/2000/09/xmldsig#sha1"/>
        <DigestValue>k9pVcgCYhXL9lRstkKHRYH2QC30=</DigestValue>
      </Reference>
      <Reference URI="/word/numbering.xml?ContentType=application/vnd.openxmlformats-officedocument.wordprocessingml.numbering+xml">
        <DigestMethod Algorithm="http://www.w3.org/2000/09/xmldsig#sha1"/>
        <DigestValue>zKyadzwTndb9mZNxvADuimjHI0o=</DigestValue>
      </Reference>
      <Reference URI="/word/settings.xml?ContentType=application/vnd.openxmlformats-officedocument.wordprocessingml.settings+xml">
        <DigestMethod Algorithm="http://www.w3.org/2000/09/xmldsig#sha1"/>
        <DigestValue>H2qH5Ey9+US+R0G4/yykmPHP+Xs=</DigestValue>
      </Reference>
      <Reference URI="/word/styles.xml?ContentType=application/vnd.openxmlformats-officedocument.wordprocessingml.styles+xml">
        <DigestMethod Algorithm="http://www.w3.org/2000/09/xmldsig#sha1"/>
        <DigestValue>0CzYjEftC44WlJXMRTVHBZ76SV8=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2025-10-01T06:40:26Z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C664-CFE4-4828-9A73-15F3C46C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М.Екатериновского МО</Company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Ольшанка</dc:creator>
  <cp:lastModifiedBy>Admin</cp:lastModifiedBy>
  <cp:revision>2</cp:revision>
  <cp:lastPrinted>2025-09-30T12:01:00Z</cp:lastPrinted>
  <dcterms:created xsi:type="dcterms:W3CDTF">2025-09-30T12:08:00Z</dcterms:created>
  <dcterms:modified xsi:type="dcterms:W3CDTF">2025-09-30T12:08:00Z</dcterms:modified>
</cp:coreProperties>
</file>