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79" w:rsidRPr="00C55E79" w:rsidRDefault="00C55E79" w:rsidP="00C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55E79" w:rsidRPr="00C55E79" w:rsidRDefault="00C55E79" w:rsidP="00C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C55E79" w:rsidRPr="00C55E79" w:rsidRDefault="00C55E79" w:rsidP="00C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C55E79" w:rsidRPr="00C55E79" w:rsidRDefault="00C55E79" w:rsidP="00C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55E79" w:rsidRPr="00C55E79" w:rsidRDefault="00C55E79" w:rsidP="00C5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55E79" w:rsidRDefault="00C55E79" w:rsidP="00C55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5E79" w:rsidRPr="00C55E79" w:rsidRDefault="00C55E79" w:rsidP="00C55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sz w:val="28"/>
          <w:szCs w:val="28"/>
        </w:rPr>
        <w:t>от 03 июня 2025 года № 57-109 /05</w:t>
      </w:r>
    </w:p>
    <w:p w:rsidR="00C55E79" w:rsidRDefault="00C55E79" w:rsidP="00C55E7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55E79" w:rsidRPr="00C55E79" w:rsidRDefault="00C55E79" w:rsidP="00C55E7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sz w:val="28"/>
          <w:szCs w:val="28"/>
        </w:rPr>
        <w:t>Об утверждении отчета об итогах выполнения прогнозного плана приватизации муниципального имущества Малоекатериновского муниципального образования за 2024 год</w:t>
      </w:r>
    </w:p>
    <w:p w:rsidR="00C55E79" w:rsidRPr="00C55E79" w:rsidRDefault="00C55E79" w:rsidP="00C55E7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5E79">
        <w:rPr>
          <w:rFonts w:ascii="Times New Roman" w:hAnsi="Times New Roman" w:cs="Times New Roman"/>
          <w:sz w:val="28"/>
          <w:szCs w:val="28"/>
        </w:rPr>
        <w:t xml:space="preserve">      Заслушав информацию главы администрации Малоекатериновского муниципального образования о выполнении прогнозного плана приватизации муниципального имущества Малоекатериновского муниципального образования в 2024 году, руководствуясь ст.10 Федерального закона "О приватизации государственного и муниципального имущества" № 178-ФЗ от 21.12.2001г., ст.ст. 16, 51 Федерального закона "Об общих принципах организации местного самоуправления в Российской Федерации" № 131-ФЗ от 06.10.2003г., ст.ст. 209, 215, 217 Гражданского Кодекса Российской Федерации, Совет депутатов Малоекатериновского муниципального образования Калининского муниципального района Саратовской области,</w:t>
      </w:r>
    </w:p>
    <w:p w:rsidR="00C55E79" w:rsidRPr="00C55E79" w:rsidRDefault="00C55E79" w:rsidP="00C55E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C55E79">
        <w:rPr>
          <w:rFonts w:ascii="Times New Roman" w:hAnsi="Times New Roman" w:cs="Times New Roman"/>
          <w:b/>
          <w:sz w:val="28"/>
          <w:szCs w:val="28"/>
        </w:rPr>
        <w:t>:</w:t>
      </w:r>
    </w:p>
    <w:p w:rsidR="00C55E79" w:rsidRPr="00C55E79" w:rsidRDefault="00C55E79" w:rsidP="00C55E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E79">
        <w:rPr>
          <w:rFonts w:ascii="Times New Roman" w:hAnsi="Times New Roman" w:cs="Times New Roman"/>
          <w:sz w:val="28"/>
          <w:szCs w:val="28"/>
        </w:rPr>
        <w:t xml:space="preserve">1. Утвердить отчет об итогах выполнения прогнозного плана приватизации муниципального имущества Малоекатериновского муниципального образования за 2024 год согласно приложению к настоящему решению. </w:t>
      </w:r>
    </w:p>
    <w:p w:rsidR="00C55E79" w:rsidRPr="00C55E79" w:rsidRDefault="00C55E79" w:rsidP="00C55E79">
      <w:pPr>
        <w:jc w:val="both"/>
        <w:rPr>
          <w:rFonts w:ascii="Times New Roman" w:hAnsi="Times New Roman" w:cs="Times New Roman"/>
          <w:sz w:val="28"/>
          <w:szCs w:val="28"/>
        </w:rPr>
      </w:pPr>
      <w:r w:rsidRPr="00C55E7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55E7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C55E79" w:rsidRPr="00C55E79" w:rsidRDefault="00C55E79" w:rsidP="00C55E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E79" w:rsidRPr="00C55E79" w:rsidRDefault="00C55E79" w:rsidP="00C55E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E79" w:rsidRPr="00C55E79" w:rsidRDefault="00C55E79" w:rsidP="00C55E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Pr="00C55E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Малоекатериновского МО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C55E79">
        <w:rPr>
          <w:rFonts w:ascii="Times New Roman" w:hAnsi="Times New Roman" w:cs="Times New Roman"/>
          <w:b/>
          <w:color w:val="000000"/>
          <w:sz w:val="28"/>
          <w:szCs w:val="28"/>
        </w:rPr>
        <w:t>Н.В. Белюкова</w:t>
      </w:r>
    </w:p>
    <w:p w:rsidR="00C55E79" w:rsidRPr="00C55E79" w:rsidRDefault="00C55E79" w:rsidP="00C55E7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5E79" w:rsidRDefault="00C55E79" w:rsidP="00C55E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E79" w:rsidRDefault="00C55E79" w:rsidP="00C55E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5E79" w:rsidRDefault="00C55E79" w:rsidP="00C55E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E79" w:rsidRPr="00C55E79" w:rsidRDefault="00C55E79" w:rsidP="00C55E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E7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решению</w:t>
      </w:r>
    </w:p>
    <w:p w:rsidR="00C55E79" w:rsidRPr="00C55E79" w:rsidRDefault="00C55E79" w:rsidP="00C55E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E79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</w:p>
    <w:p w:rsidR="00C55E79" w:rsidRPr="00C55E79" w:rsidRDefault="00C55E79" w:rsidP="00C55E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E79">
        <w:rPr>
          <w:rFonts w:ascii="Times New Roman" w:hAnsi="Times New Roman" w:cs="Times New Roman"/>
          <w:b/>
          <w:sz w:val="24"/>
          <w:szCs w:val="24"/>
        </w:rPr>
        <w:t>Малоекатериновского МО</w:t>
      </w:r>
    </w:p>
    <w:p w:rsidR="00C55E79" w:rsidRPr="00C55E79" w:rsidRDefault="00C55E79" w:rsidP="00C55E7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E79">
        <w:rPr>
          <w:rFonts w:ascii="Times New Roman" w:hAnsi="Times New Roman" w:cs="Times New Roman"/>
          <w:b/>
          <w:sz w:val="24"/>
          <w:szCs w:val="24"/>
        </w:rPr>
        <w:t xml:space="preserve"> от 03.06.2025 г. № 57-109 /05</w:t>
      </w:r>
    </w:p>
    <w:p w:rsidR="00C55E79" w:rsidRPr="00C55E79" w:rsidRDefault="00C55E79" w:rsidP="00C55E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5E79" w:rsidRPr="00C55E79" w:rsidRDefault="00C55E79" w:rsidP="00C55E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5E79" w:rsidRPr="00C55E79" w:rsidRDefault="00C55E79" w:rsidP="00C55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sz w:val="28"/>
          <w:szCs w:val="28"/>
        </w:rPr>
        <w:t>Отчет об итогах выполнения прогнозного плана приватизации муниципального имущества Малоекатериновского муниципального образования за 2024 год</w:t>
      </w:r>
    </w:p>
    <w:p w:rsidR="00C55E79" w:rsidRPr="00C55E79" w:rsidRDefault="00C55E79" w:rsidP="00C55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E79" w:rsidRPr="00C55E79" w:rsidRDefault="00C55E79" w:rsidP="00C5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E79">
        <w:rPr>
          <w:rFonts w:ascii="Times New Roman" w:hAnsi="Times New Roman" w:cs="Times New Roman"/>
          <w:sz w:val="28"/>
          <w:szCs w:val="28"/>
        </w:rPr>
        <w:t xml:space="preserve">   В целях пополнения доходной части бюджета Малоекатериновского муниципального образовани, повышения эффективности использования объектов муниципальной собственности, приватизация муниципального имущества в 2024 году осуществлялась в соответствии с Положением о приватизации муниципального имущества в Малоекатериновском муниципальном образовании утвержденным Решением Совета депутатов Малоекатериновского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от 09.11.2023 </w:t>
      </w:r>
      <w:r w:rsidRPr="00C55E79">
        <w:rPr>
          <w:rFonts w:ascii="Times New Roman" w:hAnsi="Times New Roman" w:cs="Times New Roman"/>
          <w:sz w:val="28"/>
          <w:szCs w:val="28"/>
        </w:rPr>
        <w:t>года № 06-23/05, на основании решения Совета депутатов Малоекатериновского муниципального образования от 26.12.2023 года № 15-40/05 «Об утверждении Прогнозного плана (программы) приватизации имущества, находящегося в собственности Малоекатериновского муниципального образования на 2024 год» (с изменениями и дополнениями) администрацией Малоекатериновского МО были проведены мероприятия по подготовке к приватизации объектов имущества, находящихся в муниципальной собственности. В Прогнозный план (программу) приватизации имущества, находящегося в собственности Малоекатериновского муниципального образования на 2024 год было включено 3 объекта муниципального имущества.</w:t>
      </w:r>
    </w:p>
    <w:p w:rsidR="00C55E79" w:rsidRPr="00C55E79" w:rsidRDefault="00C55E79" w:rsidP="00C5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E79">
        <w:rPr>
          <w:rFonts w:ascii="Times New Roman" w:hAnsi="Times New Roman" w:cs="Times New Roman"/>
          <w:sz w:val="28"/>
          <w:szCs w:val="28"/>
        </w:rPr>
        <w:t xml:space="preserve">   За 2024 год осуществлялась продажа 2-х объектов муниципального им</w:t>
      </w:r>
      <w:r w:rsidR="00693394">
        <w:rPr>
          <w:rFonts w:ascii="Times New Roman" w:hAnsi="Times New Roman" w:cs="Times New Roman"/>
          <w:sz w:val="28"/>
          <w:szCs w:val="28"/>
        </w:rPr>
        <w:t>ущества посредством проведения 4</w:t>
      </w:r>
      <w:r w:rsidRPr="00C55E79">
        <w:rPr>
          <w:rFonts w:ascii="Times New Roman" w:hAnsi="Times New Roman" w:cs="Times New Roman"/>
          <w:sz w:val="28"/>
          <w:szCs w:val="28"/>
        </w:rPr>
        <w:t>-х аукционов, в электронной форме, с открытой формой подачи предложений о цене, в порядке, предусмотренном Федеральным законом от 21.12.2001 № 178-ФЗ «О приватизации государственного и муниципального имущества» и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форме». Начальная цена приватизируемого муниципального имущества определялась на основании отчетов об оценке, выполненных в соответствии с Федеральным законом от 29.07.1998 № 135-ФЗ «Об оценочной деятельности в Российской Федерации».</w:t>
      </w:r>
    </w:p>
    <w:p w:rsidR="00C55E79" w:rsidRPr="00C55E79" w:rsidRDefault="00C55E79" w:rsidP="00C5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E79">
        <w:rPr>
          <w:rFonts w:ascii="Times New Roman" w:hAnsi="Times New Roman" w:cs="Times New Roman"/>
          <w:sz w:val="28"/>
          <w:szCs w:val="28"/>
        </w:rPr>
        <w:lastRenderedPageBreak/>
        <w:t xml:space="preserve">   В рамках реализации задач, поставленных программой приватизации, достигнуто следующее:</w:t>
      </w:r>
    </w:p>
    <w:p w:rsidR="00C55E79" w:rsidRPr="00C55E79" w:rsidRDefault="00C55E79" w:rsidP="00C5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E79">
        <w:rPr>
          <w:rFonts w:ascii="Times New Roman" w:hAnsi="Times New Roman" w:cs="Times New Roman"/>
          <w:sz w:val="28"/>
          <w:szCs w:val="28"/>
        </w:rPr>
        <w:t>- Земельный участок площадью 355000 кв.м. с када</w:t>
      </w:r>
      <w:r w:rsidR="00693394">
        <w:rPr>
          <w:rFonts w:ascii="Times New Roman" w:hAnsi="Times New Roman" w:cs="Times New Roman"/>
          <w:sz w:val="28"/>
          <w:szCs w:val="28"/>
        </w:rPr>
        <w:t xml:space="preserve">стровым номером: 64:15:150104:21, </w:t>
      </w:r>
      <w:r w:rsidRPr="00C55E79">
        <w:rPr>
          <w:rFonts w:ascii="Times New Roman" w:hAnsi="Times New Roman" w:cs="Times New Roman"/>
          <w:sz w:val="28"/>
          <w:szCs w:val="28"/>
        </w:rPr>
        <w:t>с расположенным на нем гидротехническим сооружением (плотина пруд Крутец) площадью застройки 8247 кв.м.,  с кадастровым номером: 64:15:000000:8555, по адресу: Саратовская область, Калининский район, земли Малоекатериновского МО (земельный участок расположен примерно в 3,5 км. от с. Федоровка по направлению на юго-запад) - продан на открытом аукционе. По результатам аукциона продажная цена имущества составила 904 000,00 рублей (Девятьсот четыре тысячи) рублей 00 копеек.</w:t>
      </w:r>
    </w:p>
    <w:p w:rsidR="00C55E79" w:rsidRPr="00C55E79" w:rsidRDefault="00C55E79" w:rsidP="00C5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E79">
        <w:rPr>
          <w:rFonts w:ascii="Times New Roman" w:hAnsi="Times New Roman" w:cs="Times New Roman"/>
          <w:sz w:val="28"/>
          <w:szCs w:val="28"/>
        </w:rPr>
        <w:t xml:space="preserve">   Аукцион по продаже гидротехнического сооружения (плотина пруда Екатериновский) по адресу: Саратовская область, Калининский район, земли Малоекатериновского МО (земельный участок прилегает с северной и западной стороны в 0,7 км от с. Ма</w:t>
      </w:r>
      <w:r w:rsidR="00693394">
        <w:rPr>
          <w:rFonts w:ascii="Times New Roman" w:hAnsi="Times New Roman" w:cs="Times New Roman"/>
          <w:sz w:val="28"/>
          <w:szCs w:val="28"/>
        </w:rPr>
        <w:t>лая</w:t>
      </w:r>
      <w:r w:rsidRPr="00C55E79">
        <w:rPr>
          <w:rFonts w:ascii="Times New Roman" w:hAnsi="Times New Roman" w:cs="Times New Roman"/>
          <w:sz w:val="28"/>
          <w:szCs w:val="28"/>
        </w:rPr>
        <w:t xml:space="preserve"> Екатериновка по направлению на северо-запад) не объявлялся в связи с не проведением оценки рыночной стоимости объекта.</w:t>
      </w:r>
    </w:p>
    <w:p w:rsidR="00C55E79" w:rsidRPr="00C55E79" w:rsidRDefault="00C55E79" w:rsidP="00C5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E79">
        <w:rPr>
          <w:rFonts w:ascii="Times New Roman" w:hAnsi="Times New Roman" w:cs="Times New Roman"/>
          <w:sz w:val="28"/>
          <w:szCs w:val="28"/>
        </w:rPr>
        <w:t xml:space="preserve">    Аукционы объявленные в отношении гидротехнического сооружения (плотина пруда Федоровский), площадь застройки 11572,4 кв.м., кадастровый номер: 64:15:150102:244 по адресу: Российская Федерация, Саратовская область, Калининский район, земли Малоекатериновского МО (земельный участок расположен примерно в 0,85 км. от с. Федоровка по направлению на северо-запад) и гидротехнического сооружения (плотина пруд Крутец), площадь застройки 8247 кв.м., кадастровый номер: 64:15:000000:8555 по адресу: Российская Федерация, Саратовская область, Калининский район, земли Малоекатериновского МО (земельный участок расположен примерно в 3,5 км от с. Федоровка по направлению на юго-запад) были признаны несостоявшимися по причине отсутствия зарегистрированных заявок на участие.</w:t>
      </w:r>
    </w:p>
    <w:p w:rsidR="00C55E79" w:rsidRPr="00C55E79" w:rsidRDefault="00C55E79" w:rsidP="00C55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79">
        <w:rPr>
          <w:rFonts w:ascii="Times New Roman" w:hAnsi="Times New Roman" w:cs="Times New Roman"/>
          <w:b/>
          <w:sz w:val="28"/>
          <w:szCs w:val="28"/>
        </w:rPr>
        <w:t>Перечень приватизированного муниципального имущества за 2024год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323"/>
        <w:gridCol w:w="1999"/>
        <w:gridCol w:w="2000"/>
        <w:gridCol w:w="2000"/>
      </w:tblGrid>
      <w:tr w:rsidR="00C55E79" w:rsidRPr="00C55E79" w:rsidTr="00EA1C7F">
        <w:tc>
          <w:tcPr>
            <w:tcW w:w="675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3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муниципальной собственности</w:t>
            </w:r>
          </w:p>
        </w:tc>
        <w:tc>
          <w:tcPr>
            <w:tcW w:w="1999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стоимости, начальная цена объекта, руб. (без учета НДС)</w:t>
            </w:r>
          </w:p>
        </w:tc>
        <w:tc>
          <w:tcPr>
            <w:tcW w:w="2000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>Способ приватизац ии дата проведения мероприят ия, предусмотр енного способом приватизации</w:t>
            </w:r>
          </w:p>
        </w:tc>
        <w:tc>
          <w:tcPr>
            <w:tcW w:w="2000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>Цена сделки приватизации, руб. (без учета НДС)</w:t>
            </w:r>
          </w:p>
        </w:tc>
      </w:tr>
      <w:tr w:rsidR="00C55E79" w:rsidRPr="00C55E79" w:rsidTr="00EA1C7F">
        <w:tc>
          <w:tcPr>
            <w:tcW w:w="675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расположенным на нем гидротехническим сооружением (плотина пруд Крутец) по адресу: </w:t>
            </w:r>
            <w:r w:rsidRPr="00C5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Саратовская область, Калининский район, земли Малоекатериновского МО (земельный участок расположен примерно в 3,5 км. от с. Федоровка по направлению на юго-запад)</w:t>
            </w:r>
          </w:p>
        </w:tc>
        <w:tc>
          <w:tcPr>
            <w:tcW w:w="1999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904 000,00</w:t>
            </w:r>
          </w:p>
        </w:tc>
        <w:tc>
          <w:tcPr>
            <w:tcW w:w="2000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аукцион в электронно й форме </w:t>
            </w:r>
            <w:r w:rsidRPr="00C5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31.10.2024</w:t>
            </w:r>
          </w:p>
        </w:tc>
        <w:tc>
          <w:tcPr>
            <w:tcW w:w="2000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904 000,00</w:t>
            </w:r>
          </w:p>
        </w:tc>
      </w:tr>
      <w:tr w:rsidR="00C55E79" w:rsidRPr="00C55E79" w:rsidTr="00EA1C7F">
        <w:tc>
          <w:tcPr>
            <w:tcW w:w="675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9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>904 000,00</w:t>
            </w:r>
          </w:p>
        </w:tc>
        <w:tc>
          <w:tcPr>
            <w:tcW w:w="2000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55E79" w:rsidRPr="00C55E79" w:rsidRDefault="00C55E79" w:rsidP="00EA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79">
              <w:rPr>
                <w:rFonts w:ascii="Times New Roman" w:hAnsi="Times New Roman" w:cs="Times New Roman"/>
                <w:sz w:val="24"/>
                <w:szCs w:val="24"/>
              </w:rPr>
              <w:t>904 000,00</w:t>
            </w:r>
          </w:p>
        </w:tc>
      </w:tr>
    </w:tbl>
    <w:p w:rsidR="00C55E79" w:rsidRPr="00C55E79" w:rsidRDefault="00C55E79" w:rsidP="00C55E7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85" w:rsidRPr="00C55E79" w:rsidRDefault="00323C85">
      <w:pPr>
        <w:rPr>
          <w:rFonts w:ascii="Times New Roman" w:hAnsi="Times New Roman" w:cs="Times New Roman"/>
          <w:sz w:val="24"/>
          <w:szCs w:val="24"/>
        </w:rPr>
      </w:pPr>
    </w:p>
    <w:sectPr w:rsidR="00323C85" w:rsidRPr="00C55E79" w:rsidSect="003E768B">
      <w:headerReference w:type="even" r:id="rId6"/>
      <w:footerReference w:type="default" r:id="rId7"/>
      <w:footerReference w:type="first" r:id="rId8"/>
      <w:pgSz w:w="11906" w:h="16838"/>
      <w:pgMar w:top="1134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23" w:rsidRDefault="00662B23" w:rsidP="00C55E79">
      <w:pPr>
        <w:spacing w:after="0" w:line="240" w:lineRule="auto"/>
      </w:pPr>
      <w:r>
        <w:separator/>
      </w:r>
    </w:p>
  </w:endnote>
  <w:endnote w:type="continuationSeparator" w:id="1">
    <w:p w:rsidR="00662B23" w:rsidRDefault="00662B23" w:rsidP="00C5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07"/>
      <w:docPartObj>
        <w:docPartGallery w:val="Page Numbers (Bottom of Page)"/>
        <w:docPartUnique/>
      </w:docPartObj>
    </w:sdtPr>
    <w:sdtContent>
      <w:p w:rsidR="00C55E79" w:rsidRDefault="00A5059B">
        <w:pPr>
          <w:pStyle w:val="a5"/>
          <w:jc w:val="center"/>
        </w:pPr>
        <w:fldSimple w:instr=" PAGE   \* MERGEFORMAT ">
          <w:r w:rsidR="00693394">
            <w:rPr>
              <w:noProof/>
            </w:rPr>
            <w:t>2</w:t>
          </w:r>
        </w:fldSimple>
      </w:p>
    </w:sdtContent>
  </w:sdt>
  <w:p w:rsidR="000D27E0" w:rsidRDefault="00662B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E0" w:rsidRPr="005F3834" w:rsidRDefault="00662B23">
    <w:pPr>
      <w:pStyle w:val="a5"/>
      <w:jc w:val="center"/>
    </w:pPr>
  </w:p>
  <w:p w:rsidR="00B925B5" w:rsidRDefault="00662B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23" w:rsidRDefault="00662B23" w:rsidP="00C55E79">
      <w:pPr>
        <w:spacing w:after="0" w:line="240" w:lineRule="auto"/>
      </w:pPr>
      <w:r>
        <w:separator/>
      </w:r>
    </w:p>
  </w:footnote>
  <w:footnote w:type="continuationSeparator" w:id="1">
    <w:p w:rsidR="00662B23" w:rsidRDefault="00662B23" w:rsidP="00C5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59" w:rsidRDefault="00A5059B" w:rsidP="00C42759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3C85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42759" w:rsidRDefault="00662B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E79"/>
    <w:rsid w:val="00323C85"/>
    <w:rsid w:val="00662B23"/>
    <w:rsid w:val="00693394"/>
    <w:rsid w:val="00A5059B"/>
    <w:rsid w:val="00C5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55E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5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55E7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C55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2025-06-04T05:34:00Z</dcterms:created>
  <dcterms:modified xsi:type="dcterms:W3CDTF">2025-06-04T05:45:00Z</dcterms:modified>
</cp:coreProperties>
</file>