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6A639E" w:rsidRPr="006009B7" w:rsidRDefault="006A639E" w:rsidP="006A639E">
      <w:pPr>
        <w:tabs>
          <w:tab w:val="left" w:pos="55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A639E" w:rsidRPr="006009B7" w:rsidRDefault="006A639E" w:rsidP="006A63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87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июня 2022 года №</w:t>
      </w:r>
      <w:r w:rsidR="00987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39</w:t>
      </w:r>
      <w:r w:rsidRPr="00600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FD5432" w:rsidRPr="006009B7" w:rsidRDefault="00FD5432" w:rsidP="006A639E">
      <w:pPr>
        <w:spacing w:after="0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6009B7">
        <w:rPr>
          <w:rFonts w:ascii="Times New Roman" w:eastAsia="Microsoft Sans Serif" w:hAnsi="Times New Roman" w:cs="Times New Roman"/>
          <w:b/>
          <w:sz w:val="28"/>
          <w:szCs w:val="28"/>
        </w:rPr>
        <w:t xml:space="preserve">  </w:t>
      </w:r>
    </w:p>
    <w:p w:rsidR="00FD5432" w:rsidRPr="006009B7" w:rsidRDefault="00FD5432" w:rsidP="006A6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порядка разработки, утверждения и реализации  ведомственных целевых программ </w:t>
      </w:r>
      <w:r w:rsidR="006A639E"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 Малоекатериновского муниципального образования Калининского муниципального района Саратовской области</w:t>
      </w:r>
      <w:r w:rsidR="00274075"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оценке эффективности их реализации</w:t>
      </w:r>
    </w:p>
    <w:p w:rsidR="00FD5432" w:rsidRPr="006009B7" w:rsidRDefault="00FD5432" w:rsidP="00FD5432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5432" w:rsidRPr="006009B7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В соответствии со статьей 179.3 Бюджетного кодекса Российской </w:t>
      </w:r>
      <w:r w:rsidR="006A639E" w:rsidRPr="006009B7">
        <w:rPr>
          <w:rFonts w:ascii="Times New Roman" w:hAnsi="Times New Roman" w:cs="Times New Roman"/>
          <w:sz w:val="28"/>
          <w:szCs w:val="28"/>
        </w:rPr>
        <w:t>Федерации</w:t>
      </w:r>
    </w:p>
    <w:p w:rsidR="006A639E" w:rsidRPr="006009B7" w:rsidRDefault="006A639E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39E" w:rsidRPr="006009B7" w:rsidRDefault="006A639E" w:rsidP="006A639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6009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639E" w:rsidRPr="006009B7" w:rsidRDefault="006A639E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432" w:rsidRPr="006009B7" w:rsidRDefault="006A639E" w:rsidP="006A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B7">
        <w:rPr>
          <w:rFonts w:ascii="Times New Roman" w:hAnsi="Times New Roman" w:cs="Times New Roman"/>
          <w:sz w:val="28"/>
          <w:szCs w:val="28"/>
        </w:rPr>
        <w:t>1.</w:t>
      </w:r>
      <w:r w:rsidR="00FD5432" w:rsidRPr="006009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5432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разработки, утверждения и реализации ведомственных целевых программ администрации </w:t>
      </w:r>
      <w:r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FD5432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и оцен</w:t>
      </w:r>
      <w:r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ке эффективности их реализации согласно приложению</w:t>
      </w:r>
      <w:r w:rsidR="00FD5432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639E" w:rsidRPr="006009B7" w:rsidRDefault="006A639E" w:rsidP="006A6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 (обнародования).</w:t>
      </w:r>
    </w:p>
    <w:p w:rsidR="006A639E" w:rsidRPr="006009B7" w:rsidRDefault="006A639E" w:rsidP="006A6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 </w:t>
      </w:r>
    </w:p>
    <w:p w:rsidR="006A639E" w:rsidRPr="006009B7" w:rsidRDefault="006A639E" w:rsidP="006A6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39E" w:rsidRPr="006009B7" w:rsidRDefault="006A639E" w:rsidP="006A6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39E" w:rsidRPr="006009B7" w:rsidRDefault="006A639E" w:rsidP="006A63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39E" w:rsidRPr="006009B7" w:rsidRDefault="006A639E" w:rsidP="006A639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6A639E" w:rsidRPr="006009B7" w:rsidRDefault="006A639E" w:rsidP="006A639E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B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</w:t>
      </w:r>
      <w:r w:rsidR="008F3B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09B7">
        <w:rPr>
          <w:rFonts w:ascii="Times New Roman" w:hAnsi="Times New Roman" w:cs="Times New Roman"/>
          <w:b/>
          <w:sz w:val="28"/>
          <w:szCs w:val="28"/>
        </w:rPr>
        <w:t xml:space="preserve">И.Ш. Тимербулатов                  </w:t>
      </w:r>
    </w:p>
    <w:p w:rsidR="006A639E" w:rsidRPr="006009B7" w:rsidRDefault="006A639E" w:rsidP="00FD5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075" w:rsidRPr="006009B7" w:rsidRDefault="00274075" w:rsidP="00FD54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84D15" w:rsidRPr="006009B7" w:rsidTr="00784D15">
        <w:tc>
          <w:tcPr>
            <w:tcW w:w="4501" w:type="dxa"/>
          </w:tcPr>
          <w:p w:rsidR="006A639E" w:rsidRPr="006009B7" w:rsidRDefault="006A639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639E" w:rsidRPr="006009B7" w:rsidRDefault="006A639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639E" w:rsidRPr="006009B7" w:rsidRDefault="006A639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639E" w:rsidRPr="006009B7" w:rsidRDefault="006A639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639E" w:rsidRPr="006009B7" w:rsidRDefault="006A639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0D24" w:rsidRDefault="00CD0D24" w:rsidP="00CD0D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4D15" w:rsidRPr="00987255" w:rsidRDefault="00784D15" w:rsidP="00CD0D24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ПРИЛОЖЕНИЕ </w:t>
            </w:r>
          </w:p>
          <w:p w:rsidR="00784D15" w:rsidRPr="00987255" w:rsidRDefault="006A639E" w:rsidP="006009B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постановлению</w:t>
            </w:r>
            <w:r w:rsidR="00784D15"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  <w:p w:rsidR="00784D15" w:rsidRPr="00987255" w:rsidRDefault="006A639E" w:rsidP="006009B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Малоекатериновского МО</w:t>
            </w:r>
          </w:p>
          <w:p w:rsidR="00784D15" w:rsidRPr="006009B7" w:rsidRDefault="00987255" w:rsidP="006009B7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 14.06.2022 г. </w:t>
            </w:r>
            <w:r w:rsidR="00784D15"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39-п</w:t>
            </w:r>
            <w:r w:rsidR="00784D15"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84D15" w:rsidRPr="006009B7" w:rsidRDefault="00784D15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161" w:rsidRPr="006009B7" w:rsidRDefault="00C37161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161" w:rsidRPr="008F3B4A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разработки, утверждения и реализации </w:t>
      </w:r>
    </w:p>
    <w:p w:rsidR="00A14675" w:rsidRPr="008F3B4A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ведомственных це</w:t>
      </w:r>
      <w:r w:rsidR="00C37161"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левых программ</w:t>
      </w:r>
      <w:r w:rsidR="00C31B1E"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</w:t>
      </w:r>
      <w:r w:rsidR="008F3B4A"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Малоекатериновского муниципального образования Калининского муниципального района Саратовской области </w:t>
      </w:r>
    </w:p>
    <w:p w:rsidR="00784D15" w:rsidRPr="008F3B4A" w:rsidRDefault="00C31B1E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</w:t>
      </w:r>
      <w:r w:rsidR="00771BF0"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A14675" w:rsidRPr="008F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эффективности их реализации</w:t>
      </w:r>
    </w:p>
    <w:p w:rsidR="008B2C78" w:rsidRPr="008F3B4A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2C78" w:rsidRPr="006009B7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60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</w:p>
    <w:p w:rsidR="00C37161" w:rsidRPr="006009B7" w:rsidRDefault="00C37161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629" w:rsidRPr="006009B7" w:rsidRDefault="00EF68A3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B5343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E052B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C37161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порядок </w:t>
      </w:r>
      <w:r w:rsidR="00BE052B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порядок разработки, утверждения и реализации ведомственных целевых программ</w:t>
      </w:r>
      <w:r w:rsidR="00C31B1E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C31B1E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1B1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оценк</w:t>
      </w:r>
      <w:r w:rsidR="00771BF0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их реализации, а также контроля за их выполнением.</w:t>
      </w:r>
    </w:p>
    <w:p w:rsidR="00284BBD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Ведомственная целевая программа является документом, содержащим целевые индикаторы и комплекс скоординированных мероприятий, направленных на</w:t>
      </w:r>
      <w:r w:rsidR="00CD6CD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органа </w:t>
      </w:r>
      <w:r w:rsidR="00CD6CD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разработчиком ведомственной целевой программы</w:t>
      </w:r>
      <w:r w:rsidR="00284BBD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16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0F16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срок, не превышающий одного года.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содержит: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ведомственной целевой программы;</w:t>
      </w:r>
    </w:p>
    <w:p w:rsidR="00BE052B" w:rsidRPr="006009B7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основные цели и задачи ведомственной целевой программы, отвечающие следующим требованиям: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целей ведомственной целевой программы: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(цели должны соответствовать задачам орган</w:t>
      </w:r>
      <w:r w:rsidR="00060F16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самоуправления)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 (достижение целей можно проверить);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задач ведомственной целевой программы: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достаточность задач для достижения целей ведомственной целевой программы;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срока решения задачи сроку достижения соответствующей цели.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может иметь не более 3 целей</w:t>
      </w:r>
      <w:r w:rsidR="00C31B1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6009B7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описание ожидаемых результатов реализации ведомственной целевой программы и целевые индикаторы - измеряемые количественные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 решения поставленных задач и хода реализации ведомственной целевой программы;</w:t>
      </w:r>
    </w:p>
    <w:p w:rsidR="00BE052B" w:rsidRPr="006009B7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</w:t>
      </w:r>
      <w:r w:rsidR="00C31B1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F16" w:rsidRPr="006009B7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реализации ведомственной целевой программы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подготовке ведомственной целевой программы разрабатывается пояснительная записка, включающая: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реализации ведомственной целевой программы и ее соответствие целям органа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8B5343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социальных, экономических и экологических последствий реализации ведомственной целевой програ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оценк</w:t>
      </w:r>
      <w:r w:rsidR="00C31B1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34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ее реализации</w:t>
      </w:r>
      <w:r w:rsidR="00C31B1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объемов бюджетных ассигнований на реализацию ведомственной целевой программы.</w:t>
      </w:r>
    </w:p>
    <w:p w:rsidR="00AE0D67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ведомственной целевой программы не могут дублировать мероприятия других ведомственных целевых программ</w:t>
      </w:r>
      <w:r w:rsidR="00AE0D6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Ведомственная целевая программа не подлежит разделению на подпрограммы.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разработке ведомственной целевой программы выделяются следующие этапы:</w:t>
      </w:r>
    </w:p>
    <w:p w:rsidR="00AE0D67" w:rsidRPr="006009B7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предложений и принятие решений по разработке ведомственной целевой программы;</w:t>
      </w:r>
    </w:p>
    <w:p w:rsidR="008B2C78" w:rsidRPr="006009B7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ведомственной целевой программы;</w:t>
      </w:r>
    </w:p>
    <w:p w:rsidR="008B2C78" w:rsidRPr="006009B7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согласование и утверждение проектов ведомственной целевой программы;</w:t>
      </w:r>
    </w:p>
    <w:p w:rsidR="008B2C78" w:rsidRPr="006009B7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управление реализацией ведомственной целевой программой и контроль за ходом ее исполнения.</w:t>
      </w:r>
    </w:p>
    <w:p w:rsidR="008B2C78" w:rsidRPr="006009B7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Формирование и утверждение ведомственной целевой программы</w:t>
      </w:r>
    </w:p>
    <w:p w:rsidR="00EF68A3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2EF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разработке ведомственной целевой программы принимается </w:t>
      </w:r>
      <w:r w:rsidR="006D42EF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(администрацией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6D42EF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2EF" w:rsidRPr="006009B7" w:rsidRDefault="006D42E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разработка ведомственной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целевой программы осуществ</w:t>
      </w:r>
      <w:r w:rsidR="001E061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1E061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Малоекатериновского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Калининского муниципального района Саратовской области</w:t>
      </w:r>
      <w:r w:rsidR="003745AA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данное направление</w:t>
      </w:r>
      <w:r w:rsidR="001E061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 ведомственной целевой программы: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разрабатывает проект ведомственной целевой программы в соответствии с требованиями настоящего </w:t>
      </w:r>
      <w:r w:rsidR="001E0617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6009B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обеспечивает реализацию ведомственной целевой программы, включая координацию деятельности участников ведомственной целевой программы (при их наличии)</w:t>
      </w:r>
      <w:r w:rsidR="005D46A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739" w:rsidRPr="006009B7" w:rsidRDefault="007D5739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уточняет параметры ведомственных целевых программ, в том числе целевых индикаторов;</w:t>
      </w:r>
    </w:p>
    <w:p w:rsidR="005D46AE" w:rsidRPr="006009B7" w:rsidRDefault="007D5739" w:rsidP="005D4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46A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каждой ведомственной целевой программе </w:t>
      </w:r>
      <w:r w:rsidR="003745A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(</w:t>
      </w:r>
      <w:r w:rsidR="005D46A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администрации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3745A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2B9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разработавшим программу по соответствующему </w:t>
      </w:r>
      <w:r w:rsidR="003745A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1644F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45A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46A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 оценка эффективности ее реализации.</w:t>
      </w:r>
    </w:p>
    <w:p w:rsidR="004F5AE8" w:rsidRPr="006009B7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целевые программы утверждаются </w:t>
      </w:r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1E69B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</w:t>
      </w:r>
      <w:r w:rsidR="00FF14CF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E69B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FF14CF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4F5AE8" w:rsidRPr="006009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году принятия решения Совета</w:t>
      </w:r>
      <w:r w:rsidR="00E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F3B4A" w:rsidRPr="008F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06EA5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4F5AE8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год.</w:t>
      </w:r>
    </w:p>
    <w:p w:rsidR="004F5AE8" w:rsidRPr="006009B7" w:rsidRDefault="004F5AE8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8A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Утвержденные ведомственные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программы финансируются за счет средств бюджета и привлекаемых для выполнения этих программ внебюджетных и иных источников. Финансирование расходов на реализацию ведомственных целевых программ осуществляется в порядке, установленном для исполнения 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51F" w:rsidRPr="006009B7" w:rsidRDefault="00E2351F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на реализацию ведомственных целевых программ утверждается решением Совета 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8F3B4A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C06EA5" w:rsidRPr="006009B7" w:rsidRDefault="00C06EA5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 </w:t>
      </w:r>
      <w:r w:rsidR="00DF1F9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на текущий финансовый год при наличии источников финансирования.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Предметом согласования проекта ведомственной целевой программы являются: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соответствие мероприятий заявленной тактической задаче;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обоснованность, системность программных мероприятий, сроки их реализации;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наличие количественных значений показателей оценки эффективности реализации ведомственной целевой программы;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источники финансирования и планируемые объемы финансовых ресурсов.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Проект ведомственной целевой программы представля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в Контрольно-счетную комиссию муниципального района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Контрольно-счетная 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проведения финансово-экономической экспертизы.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закл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ючения Контрольно-счетной комиссии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 разработки дорабатывает проект ведомственной целевой программы с учетом замечаний.</w:t>
      </w:r>
    </w:p>
    <w:p w:rsidR="00C06EA5" w:rsidRPr="006009B7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положительного заключения Контрольно-счетной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A9466C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вносится на рассмотрение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B69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постановлением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A4B69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EA5" w:rsidRPr="006009B7" w:rsidRDefault="009257FE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C06EA5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целевая программа</w:t>
      </w:r>
      <w:r w:rsidR="00C06EA5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отдельной строкой в бюджете,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EA5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 соответствующим решением Совета</w:t>
      </w:r>
      <w:r w:rsidR="000A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0A4B69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E8" w:rsidRPr="006009B7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AE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Действие ведомственной целевой программы прекращается по выполнению в установленные сроки мероприятий ведомственной целевой программы, а также при досрочном их выполнении.</w:t>
      </w:r>
    </w:p>
    <w:p w:rsidR="00BE052B" w:rsidRPr="006009B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B384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052B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 рабочих дней со дня ее утверждения.</w:t>
      </w:r>
    </w:p>
    <w:p w:rsidR="007D5739" w:rsidRPr="006009B7" w:rsidRDefault="00BE052B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D573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Ведомственная целевая программа разрабатывается в виде единого документа, состоящего</w:t>
      </w:r>
      <w:r w:rsidR="00D02DE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паспорта программы (</w:t>
      </w:r>
      <w:r w:rsidR="007D573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D02DE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573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D02DE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D573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следующих разделов:</w:t>
      </w:r>
    </w:p>
    <w:p w:rsidR="007D5739" w:rsidRPr="006009B7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F0798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(с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F0798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ее решения программ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739" w:rsidRPr="006009B7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Цели, задачи, сроки и этапы реализации ведомственной целевой программы.</w:t>
      </w:r>
    </w:p>
    <w:p w:rsidR="007D5739" w:rsidRPr="006009B7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Перечень мероприятий ведомственной целевой программы.</w:t>
      </w:r>
    </w:p>
    <w:p w:rsidR="007D5739" w:rsidRPr="006009B7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C96CFD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целевой программы.</w:t>
      </w:r>
    </w:p>
    <w:p w:rsidR="007F40DB" w:rsidRPr="006009B7" w:rsidRDefault="007F40DB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Критерии выполнения ведомственной целевой программы.</w:t>
      </w:r>
    </w:p>
    <w:p w:rsidR="007F40DB" w:rsidRPr="006009B7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C54B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ведомственной</w:t>
      </w:r>
      <w:r w:rsidR="00F0798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программы.</w:t>
      </w:r>
    </w:p>
    <w:p w:rsidR="007F40DB" w:rsidRPr="006009B7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Механизм реализации ведомственной целевой программы.</w:t>
      </w:r>
    </w:p>
    <w:p w:rsidR="00792629" w:rsidRPr="006009B7" w:rsidRDefault="00792629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содержанию разделов ведомственной целевой программы</w:t>
      </w:r>
      <w:r w:rsidR="00F0798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следующие требования:</w:t>
      </w:r>
    </w:p>
    <w:p w:rsidR="009D1C08" w:rsidRPr="006009B7" w:rsidRDefault="00F0798E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(с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обоснование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ее решения программными методами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должен содержать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постановку проблемы, включая анализ причин ее возникновения,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исходных данных для оценки эффективности, обоснование ее связи с приоритетами социально-экономического развития </w:t>
      </w:r>
      <w:r w:rsidR="000A4B69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полномочиями органов местного самоуправления</w:t>
      </w:r>
      <w:r w:rsidR="00EB2F50" w:rsidRPr="00EB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боснование необходимости решения 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программн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25781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08" w:rsidRPr="006009B7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«Цели, задачи, сроки и этапы реализации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содержать 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четкие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формулировки целей и задач 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сроки </w:t>
      </w:r>
      <w:r w:rsidR="00F81F4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этапы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реализации.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629" w:rsidRPr="006009B7" w:rsidRDefault="00792629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ведомственной целевой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792629" w:rsidRPr="006009B7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пецифичность (цели должны соответствовать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реализации ведомственной целевой программы);</w:t>
      </w:r>
    </w:p>
    <w:p w:rsidR="009D1C08" w:rsidRPr="006009B7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конкретность (не допускаются нечеткие формулировки, ведущие к произвольному или неоднозначному толкованию);</w:t>
      </w:r>
    </w:p>
    <w:p w:rsidR="009D1C08" w:rsidRPr="006009B7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измеримость (достижение цели можно проверить);</w:t>
      </w:r>
    </w:p>
    <w:p w:rsidR="00792629" w:rsidRPr="006009B7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9D1C0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достижимость (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потенциально достижимы)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629" w:rsidRPr="006009B7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реализации ведомственной целевой программы (должен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установлен срок достижения цели и определены этапы реализации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 с определением соответствующих целей).</w:t>
      </w:r>
    </w:p>
    <w:p w:rsidR="00F60D6A" w:rsidRPr="006009B7" w:rsidRDefault="00F60D6A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целей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за счет решения задач ведомственной целевой программы.</w:t>
      </w:r>
    </w:p>
    <w:p w:rsidR="009D1C08" w:rsidRPr="006009B7" w:rsidRDefault="009D1C08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81F4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определя</w:t>
      </w:r>
      <w:r w:rsidR="00F81F4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результат реализации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овокупности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задачи должны быть необходимы и достаточны для</w:t>
      </w:r>
      <w:r w:rsidR="00F60D6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соответствующей цели.</w:t>
      </w:r>
    </w:p>
    <w:p w:rsidR="00853084" w:rsidRPr="006009B7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указываются сроки реализации ведомственной целевой программы.</w:t>
      </w:r>
    </w:p>
    <w:p w:rsidR="00853084" w:rsidRPr="006009B7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4C70EA" w:rsidRPr="006009B7" w:rsidRDefault="00792629" w:rsidP="004C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084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53084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«Перечень мероприятий ведомственной целевой</w:t>
      </w:r>
      <w:r w:rsidR="004C70E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приводится в табличной форме</w:t>
      </w:r>
      <w:r w:rsidR="00D02DEA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70EA" w:rsidRPr="006009B7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приводится перечень и краткое описание мероприятий ведомственной целевой программы.</w:t>
      </w:r>
    </w:p>
    <w:p w:rsidR="004C70EA" w:rsidRPr="006009B7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должен содержать конкретные</w:t>
      </w:r>
      <w:r w:rsidR="00D668B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наименований основных мероприятий, отражать источники и</w:t>
      </w:r>
      <w:r w:rsidR="00D668B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финансирования, непосредственные результаты их реализации, м</w:t>
      </w:r>
      <w:r w:rsidRPr="006009B7">
        <w:rPr>
          <w:rFonts w:ascii="Times New Roman" w:hAnsi="Times New Roman" w:cs="Times New Roman"/>
          <w:sz w:val="28"/>
          <w:szCs w:val="28"/>
        </w:rPr>
        <w:t>униципального заказчика, исполнителя</w:t>
      </w:r>
      <w:r w:rsidR="00D668BF" w:rsidRPr="006009B7">
        <w:rPr>
          <w:rFonts w:ascii="Times New Roman" w:hAnsi="Times New Roman" w:cs="Times New Roman"/>
          <w:sz w:val="28"/>
          <w:szCs w:val="28"/>
        </w:rPr>
        <w:t>.</w:t>
      </w:r>
    </w:p>
    <w:p w:rsidR="004C70EA" w:rsidRPr="006009B7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мероприятие должно быть направлено на решение конкретной</w:t>
      </w:r>
      <w:r w:rsidR="00D668B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ведомственной целевой программы. На решение одной задачи может быть направлено</w:t>
      </w:r>
      <w:r w:rsidR="00D668B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основных мероприятий.</w:t>
      </w:r>
    </w:p>
    <w:p w:rsidR="00792629" w:rsidRPr="006009B7" w:rsidRDefault="00792629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AA7E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AA7E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CFD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="00AA7E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E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="00AA7E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9" w:rsidRPr="006009B7" w:rsidRDefault="00C96CFD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основные положения порядка финансирования ведомственной целевой программы, сроки, объемы и источники </w:t>
      </w:r>
      <w:r w:rsidR="0079262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C54B7F" w:rsidRPr="006009B7" w:rsidRDefault="00792629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E5276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C54B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</w:t>
      </w:r>
      <w:r w:rsidR="00C54B7F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программы». </w:t>
      </w:r>
    </w:p>
    <w:p w:rsidR="00BF1F66" w:rsidRPr="006009B7" w:rsidRDefault="00BF1F66" w:rsidP="00BF1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ведомственной целевой программы является соотношение достигнутых целевых показателей и ресурсов, затраченных на их достижение.</w:t>
      </w:r>
    </w:p>
    <w:p w:rsidR="006C7B68" w:rsidRPr="006009B7" w:rsidRDefault="00026DAE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DF1F99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ведомственной целевой программы представляет собой алгоритм оценки фактической эффективности по итогам реализации ведомственной целевой программы. </w:t>
      </w:r>
    </w:p>
    <w:p w:rsidR="0092673C" w:rsidRPr="006009B7" w:rsidRDefault="0092673C" w:rsidP="003D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ведомственной целевой программы проводится на основании мониторинга</w:t>
      </w:r>
      <w:r w:rsidR="003D7ADE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(процесса наблюдения за реализацией основных параметров программы)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отчетов исполнителей и результатов проведенных контрольных мероприятий.</w:t>
      </w:r>
    </w:p>
    <w:p w:rsidR="0092673C" w:rsidRPr="006009B7" w:rsidRDefault="0092673C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ведомственной целевой программы производится путем сравнения фактически достигнутых значений целевых показателей за соответствующий период с утвержденными на год значениями целевых показателей.</w:t>
      </w:r>
    </w:p>
    <w:p w:rsidR="00026DAE" w:rsidRPr="006009B7" w:rsidRDefault="00026DAE" w:rsidP="0002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администрации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ответственным за исполнение ведомственной целевой программы, ежегодно осуществляется оценка </w:t>
      </w:r>
      <w:r w:rsidR="00B55794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целевой программы на основании данных о динамике плановых и фактически достигнутых показателей.</w:t>
      </w:r>
    </w:p>
    <w:p w:rsidR="006C7B68" w:rsidRPr="006009B7" w:rsidRDefault="00E61D78" w:rsidP="00E61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4325C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необходимость проведения </w:t>
      </w:r>
      <w:r w:rsidR="002B2F7D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="00A5705B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="006C7B68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1D78" w:rsidRPr="006009B7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Оценка степени реализации мероприятий </w:t>
      </w:r>
      <w:r w:rsidR="002B2F7D" w:rsidRPr="006009B7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6009B7">
        <w:rPr>
          <w:rFonts w:ascii="Times New Roman" w:hAnsi="Times New Roman" w:cs="Times New Roman"/>
          <w:sz w:val="28"/>
          <w:szCs w:val="28"/>
        </w:rPr>
        <w:t>рограммы и достижения ожидаемых непосредственных результатов их реализации оценивается по формуле:</w:t>
      </w:r>
    </w:p>
    <w:p w:rsidR="002B2F7D" w:rsidRPr="006009B7" w:rsidRDefault="002B2F7D" w:rsidP="002B2F7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6009B7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61D78" w:rsidRPr="006009B7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lastRenderedPageBreak/>
        <w:t>Оценка степени соответствия запланированному уровню расходов оценивается по формуле:</w:t>
      </w:r>
    </w:p>
    <w:p w:rsidR="00E61D78" w:rsidRPr="006009B7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>, где:</w:t>
      </w:r>
    </w:p>
    <w:p w:rsidR="002B2F7D" w:rsidRPr="006009B7" w:rsidRDefault="002B2F7D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Зф - фактические расходы на реализацию </w:t>
      </w:r>
      <w:r w:rsidR="002B2F7D" w:rsidRPr="006009B7">
        <w:rPr>
          <w:rFonts w:ascii="Times New Roman" w:hAnsi="Times New Roman" w:cs="Times New Roman"/>
          <w:sz w:val="28"/>
          <w:szCs w:val="28"/>
        </w:rPr>
        <w:t>ведомственной целевой пр</w:t>
      </w:r>
      <w:r w:rsidRPr="006009B7">
        <w:rPr>
          <w:rFonts w:ascii="Times New Roman" w:hAnsi="Times New Roman" w:cs="Times New Roman"/>
          <w:sz w:val="28"/>
          <w:szCs w:val="28"/>
        </w:rPr>
        <w:t>ограммы в отчетном году;</w:t>
      </w:r>
    </w:p>
    <w:p w:rsidR="00E61D78" w:rsidRPr="006009B7" w:rsidRDefault="00E61D78" w:rsidP="002B2F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Зп - объемы бюджетных ассигнований, предусмотренные на реализацию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 xml:space="preserve">программы в местном бюджете на отчетный год в соответствии с действующей на момент проведения оценки эффективности реализации редакцией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программы.</w:t>
      </w:r>
    </w:p>
    <w:p w:rsidR="00E61D78" w:rsidRPr="006009B7" w:rsidRDefault="00E61D78" w:rsidP="002B2F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местного бюджета рассчитывается по формуле: </w:t>
      </w:r>
    </w:p>
    <w:p w:rsidR="00E61D78" w:rsidRPr="006009B7" w:rsidRDefault="00E61D78" w:rsidP="002B2F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2B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6009B7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Эис - эффективность использования финансовых ресурсов на реализацию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6009B7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СРм - степень реализации мероприятий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E61D78" w:rsidRPr="006009B7" w:rsidRDefault="00E61D78" w:rsidP="0067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</w:t>
      </w:r>
      <w:r w:rsidR="002B2F7D" w:rsidRPr="006009B7">
        <w:rPr>
          <w:rFonts w:ascii="Times New Roman" w:hAnsi="Times New Roman" w:cs="Times New Roman"/>
          <w:sz w:val="28"/>
          <w:szCs w:val="28"/>
        </w:rPr>
        <w:t>.</w:t>
      </w:r>
    </w:p>
    <w:p w:rsidR="00E61D78" w:rsidRPr="006009B7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6009B7" w:rsidRDefault="00E61D78" w:rsidP="00CC1D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>,где: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47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фактически достигнутое на конец отчетного периода;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B2F7D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6009B7">
        <w:rPr>
          <w:rFonts w:ascii="Times New Roman" w:hAnsi="Times New Roman" w:cs="Times New Roman"/>
          <w:sz w:val="28"/>
          <w:szCs w:val="28"/>
        </w:rPr>
        <w:t>.</w:t>
      </w:r>
    </w:p>
    <w:p w:rsidR="00E61D78" w:rsidRPr="006009B7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рассчитывается по формуле:</w:t>
      </w:r>
    </w:p>
    <w:p w:rsidR="00E61D78" w:rsidRPr="006009B7" w:rsidRDefault="00E61D78" w:rsidP="00CC1D3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CC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628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>, где: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>ведомственной целевой п</w:t>
      </w:r>
      <w:r w:rsidRPr="006009B7">
        <w:rPr>
          <w:rFonts w:ascii="Times New Roman" w:hAnsi="Times New Roman" w:cs="Times New Roman"/>
          <w:sz w:val="28"/>
          <w:szCs w:val="28"/>
        </w:rPr>
        <w:t>рограмм</w:t>
      </w:r>
      <w:r w:rsidR="00671A9D" w:rsidRPr="006009B7">
        <w:rPr>
          <w:rFonts w:ascii="Times New Roman" w:hAnsi="Times New Roman" w:cs="Times New Roman"/>
          <w:sz w:val="28"/>
          <w:szCs w:val="28"/>
        </w:rPr>
        <w:t>ы</w:t>
      </w:r>
      <w:r w:rsidRPr="006009B7">
        <w:rPr>
          <w:rFonts w:ascii="Times New Roman" w:hAnsi="Times New Roman" w:cs="Times New Roman"/>
          <w:sz w:val="28"/>
          <w:szCs w:val="28"/>
        </w:rPr>
        <w:t>;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lastRenderedPageBreak/>
        <w:t xml:space="preserve">N - число целевых показателей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</w:t>
      </w:r>
      <w:r w:rsidR="00CC1D39" w:rsidRPr="006009B7">
        <w:rPr>
          <w:rFonts w:ascii="Times New Roman" w:hAnsi="Times New Roman" w:cs="Times New Roman"/>
          <w:sz w:val="28"/>
          <w:szCs w:val="28"/>
        </w:rPr>
        <w:t>.</w:t>
      </w:r>
      <w:r w:rsidRPr="00600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СДп/ппз &gt;1, значение СДп/ппз принимается равным 1.</w:t>
      </w:r>
    </w:p>
    <w:p w:rsidR="00E61D78" w:rsidRPr="006009B7" w:rsidRDefault="00E61D78" w:rsidP="00CC1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оценивается по следующей формуле:</w:t>
      </w:r>
    </w:p>
    <w:p w:rsidR="00E61D78" w:rsidRPr="006009B7" w:rsidRDefault="00E61D78" w:rsidP="00CC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78" w:rsidRPr="006009B7" w:rsidRDefault="00E61D78" w:rsidP="00CC1D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247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B7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программы;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Эис - эффективность использования бюджетных средств </w:t>
      </w:r>
    </w:p>
    <w:p w:rsidR="00E61D78" w:rsidRPr="006009B7" w:rsidRDefault="00E61D78" w:rsidP="00CC1D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признается высокой в случае, если значение ЭРп/п составляет не менее 0,9.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признается средней в случае, если значение ЭРп/п составляет не менее 0,8.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признается удовлетворительной в случае, если значение ЭРп/п составляет не менее 0,7.</w:t>
      </w:r>
    </w:p>
    <w:p w:rsidR="00E61D78" w:rsidRPr="006009B7" w:rsidRDefault="00E61D78" w:rsidP="00CC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CC1D39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6009B7">
        <w:rPr>
          <w:rFonts w:ascii="Times New Roman" w:hAnsi="Times New Roman" w:cs="Times New Roman"/>
          <w:sz w:val="28"/>
          <w:szCs w:val="28"/>
        </w:rPr>
        <w:t>программы признается неудовлетворительной.</w:t>
      </w:r>
    </w:p>
    <w:p w:rsidR="00476136" w:rsidRPr="006009B7" w:rsidRDefault="00792629" w:rsidP="00AB6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6136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136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«Механизм реализации ведомственной целевой</w:t>
      </w:r>
      <w:r w:rsidR="00476136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должен включать описание механизмов управления</w:t>
      </w:r>
      <w:r w:rsidR="00476136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программы, взаимодействия муниципальных</w:t>
      </w:r>
      <w:r w:rsidR="00476136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 и исполнителей мероприятий ведомственных целевых программ,</w:t>
      </w:r>
      <w:r w:rsidR="00937A73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контроля за ходом ее выполнения.</w:t>
      </w:r>
    </w:p>
    <w:p w:rsidR="00476136" w:rsidRPr="006009B7" w:rsidRDefault="00476136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0"/>
      <w:r w:rsidRPr="006009B7">
        <w:rPr>
          <w:rFonts w:ascii="Times New Roman" w:hAnsi="Times New Roman" w:cs="Times New Roman"/>
          <w:sz w:val="28"/>
          <w:szCs w:val="28"/>
        </w:rPr>
        <w:t xml:space="preserve">Текущее управление ведомственной целевой программой осуществляет ее </w:t>
      </w:r>
      <w:r w:rsidR="00033030" w:rsidRPr="006009B7">
        <w:rPr>
          <w:rFonts w:ascii="Times New Roman" w:hAnsi="Times New Roman" w:cs="Times New Roman"/>
          <w:sz w:val="28"/>
          <w:szCs w:val="28"/>
        </w:rPr>
        <w:t>разработчик</w:t>
      </w:r>
      <w:r w:rsidRPr="006009B7">
        <w:rPr>
          <w:rFonts w:ascii="Times New Roman" w:hAnsi="Times New Roman" w:cs="Times New Roman"/>
          <w:sz w:val="28"/>
          <w:szCs w:val="28"/>
        </w:rPr>
        <w:t xml:space="preserve">, который: </w:t>
      </w:r>
    </w:p>
    <w:bookmarkEnd w:id="1"/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 xml:space="preserve">а) </w:t>
      </w:r>
      <w:r w:rsidR="00476136" w:rsidRPr="006009B7">
        <w:rPr>
          <w:rFonts w:ascii="Times New Roman" w:hAnsi="Times New Roman" w:cs="Times New Roman"/>
          <w:sz w:val="28"/>
          <w:szCs w:val="28"/>
        </w:rPr>
        <w:t>обеспечивает разработку ведомственной целевой программы, ее согласование с участниками ведомственной целевой программы</w:t>
      </w:r>
      <w:r w:rsidR="00EE4A03" w:rsidRPr="006009B7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6009B7">
        <w:rPr>
          <w:rFonts w:ascii="Times New Roman" w:hAnsi="Times New Roman" w:cs="Times New Roman"/>
          <w:sz w:val="28"/>
          <w:szCs w:val="28"/>
        </w:rPr>
        <w:t>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б)</w:t>
      </w:r>
      <w:r w:rsidR="00476136" w:rsidRPr="006009B7">
        <w:rPr>
          <w:rFonts w:ascii="Times New Roman" w:hAnsi="Times New Roman" w:cs="Times New Roman"/>
          <w:sz w:val="28"/>
          <w:szCs w:val="28"/>
        </w:rPr>
        <w:t> формирует структуру ведомственной целевой программы и перечень участников муниципальной программы</w:t>
      </w:r>
      <w:r w:rsidR="00EE4A03" w:rsidRPr="006009B7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6009B7">
        <w:rPr>
          <w:rFonts w:ascii="Times New Roman" w:hAnsi="Times New Roman" w:cs="Times New Roman"/>
          <w:sz w:val="28"/>
          <w:szCs w:val="28"/>
        </w:rPr>
        <w:t>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в)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организует реализацию ведомственной целевой программы, координацию деятельности участников ведомственной целевой программы</w:t>
      </w:r>
      <w:r w:rsidR="00EE4A03" w:rsidRPr="006009B7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6136" w:rsidRPr="006009B7">
        <w:rPr>
          <w:rFonts w:ascii="Times New Roman" w:hAnsi="Times New Roman" w:cs="Times New Roman"/>
          <w:sz w:val="28"/>
          <w:szCs w:val="28"/>
        </w:rPr>
        <w:t>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г)</w:t>
      </w:r>
      <w:r w:rsidR="00476136" w:rsidRPr="006009B7">
        <w:rPr>
          <w:rFonts w:ascii="Times New Roman" w:hAnsi="Times New Roman" w:cs="Times New Roman"/>
          <w:sz w:val="28"/>
          <w:szCs w:val="28"/>
        </w:rPr>
        <w:t> принимает решение о необходимости внесения в установленном порядке изменений в ведомственную целевую программу;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д)</w:t>
      </w:r>
      <w:r w:rsidR="00476136" w:rsidRPr="006009B7">
        <w:rPr>
          <w:rFonts w:ascii="Times New Roman" w:hAnsi="Times New Roman" w:cs="Times New Roman"/>
          <w:sz w:val="28"/>
          <w:szCs w:val="28"/>
        </w:rPr>
        <w:t> несет ответственность за достижение целевых показателей ведомственной целевой программы;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е)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ведомственной целевой программы;</w:t>
      </w:r>
    </w:p>
    <w:p w:rsidR="00476136" w:rsidRPr="006009B7" w:rsidRDefault="00B67702" w:rsidP="00A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ведомственной целевой программы;</w:t>
      </w:r>
    </w:p>
    <w:p w:rsidR="00476136" w:rsidRPr="006009B7" w:rsidRDefault="00B67702" w:rsidP="0016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з)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ежегодно проводит оценку эффективности реализации </w:t>
      </w:r>
      <w:r w:rsidR="00AB68A4" w:rsidRPr="006009B7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7702" w:rsidRPr="006009B7" w:rsidRDefault="00B67702" w:rsidP="00B67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и)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 готовит ежегодный доклад о ходе реализации </w:t>
      </w:r>
      <w:r w:rsidR="00160348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6009B7">
        <w:rPr>
          <w:rFonts w:ascii="Times New Roman" w:hAnsi="Times New Roman" w:cs="Times New Roman"/>
          <w:sz w:val="28"/>
          <w:szCs w:val="28"/>
        </w:rPr>
        <w:t>программы и оцен</w:t>
      </w:r>
      <w:r w:rsidR="00160348" w:rsidRPr="006009B7">
        <w:rPr>
          <w:rFonts w:ascii="Times New Roman" w:hAnsi="Times New Roman" w:cs="Times New Roman"/>
          <w:sz w:val="28"/>
          <w:szCs w:val="28"/>
        </w:rPr>
        <w:t>ке эффективности ее реализации</w:t>
      </w:r>
      <w:r w:rsidR="003D6926" w:rsidRPr="006009B7">
        <w:rPr>
          <w:rFonts w:ascii="Times New Roman" w:hAnsi="Times New Roman" w:cs="Times New Roman"/>
          <w:sz w:val="28"/>
          <w:szCs w:val="28"/>
        </w:rPr>
        <w:t xml:space="preserve"> и в срок </w:t>
      </w:r>
      <w:bookmarkStart w:id="2" w:name="sub_4100"/>
      <w:r w:rsidR="003D6926" w:rsidRPr="006009B7">
        <w:rPr>
          <w:rFonts w:ascii="Times New Roman" w:hAnsi="Times New Roman" w:cs="Times New Roman"/>
          <w:color w:val="000000"/>
          <w:sz w:val="28"/>
          <w:szCs w:val="28"/>
        </w:rPr>
        <w:t>до 15 марта года</w:t>
      </w:r>
      <w:r w:rsidR="003D6926" w:rsidRPr="006009B7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28713D" w:rsidRPr="006009B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D6926" w:rsidRPr="006009B7">
        <w:rPr>
          <w:rFonts w:ascii="Times New Roman" w:hAnsi="Times New Roman" w:cs="Times New Roman"/>
          <w:sz w:val="28"/>
          <w:szCs w:val="28"/>
        </w:rPr>
        <w:t xml:space="preserve">, представляет его главе администрации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="003D6926" w:rsidRPr="006009B7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:rsidR="003D6926" w:rsidRPr="006009B7" w:rsidRDefault="003D6926" w:rsidP="00B6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указываются уровень достижения запланированных результатов ведомственных целевых программ, достигнутые в отчетном периоде значения показателей</w:t>
      </w:r>
      <w:r w:rsidR="00B67702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реализации ведомственных целевых программ. По показателям, не достигшим запланированного уровня, указываются причины их невыполнения</w:t>
      </w:r>
      <w:r w:rsidR="00B67702"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136" w:rsidRPr="006009B7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к)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организует информационную и разъяснительную работу, направленную на освещение целей и задач </w:t>
      </w:r>
      <w:r w:rsidR="00160348" w:rsidRPr="006009B7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E4A03" w:rsidRPr="006009B7">
        <w:rPr>
          <w:rFonts w:ascii="Times New Roman" w:hAnsi="Times New Roman" w:cs="Times New Roman"/>
          <w:sz w:val="28"/>
          <w:szCs w:val="28"/>
        </w:rPr>
        <w:t>,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в печатных средствах массовой информации, на официальном сайте в информационно-телекоммуникационной сети «Интернет»;</w:t>
      </w:r>
    </w:p>
    <w:p w:rsidR="00476136" w:rsidRPr="006009B7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л)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</w:t>
      </w:r>
      <w:r w:rsidR="00160348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программы на официальном сайте в информационно-телекоммуникационной сети «Интернет»; </w:t>
      </w:r>
    </w:p>
    <w:p w:rsidR="00476136" w:rsidRPr="006009B7" w:rsidRDefault="00B67702" w:rsidP="00160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B7">
        <w:rPr>
          <w:rFonts w:ascii="Times New Roman" w:hAnsi="Times New Roman" w:cs="Times New Roman"/>
          <w:sz w:val="28"/>
          <w:szCs w:val="28"/>
        </w:rPr>
        <w:t>м)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 осуществляет иные полномочия, установленные </w:t>
      </w:r>
      <w:r w:rsidR="00160348" w:rsidRPr="006009B7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="00476136" w:rsidRPr="006009B7">
        <w:rPr>
          <w:rFonts w:ascii="Times New Roman" w:hAnsi="Times New Roman" w:cs="Times New Roman"/>
          <w:sz w:val="28"/>
          <w:szCs w:val="28"/>
        </w:rPr>
        <w:t xml:space="preserve">программой.  </w:t>
      </w:r>
    </w:p>
    <w:p w:rsidR="00033030" w:rsidRPr="006009B7" w:rsidRDefault="00033030" w:rsidP="0003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9"/>
      <w:r w:rsidRPr="006009B7">
        <w:rPr>
          <w:rFonts w:ascii="Times New Roman" w:hAnsi="Times New Roman" w:cs="Times New Roman"/>
          <w:color w:val="000000"/>
          <w:sz w:val="28"/>
          <w:szCs w:val="28"/>
        </w:rPr>
        <w:t>Разработчик ведомственной целевой программы ежеквартально, до 20</w:t>
      </w:r>
      <w:r w:rsidRPr="006009B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представляет главе администрации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hAnsi="Times New Roman" w:cs="Times New Roman"/>
          <w:sz w:val="28"/>
          <w:szCs w:val="28"/>
        </w:rPr>
        <w:t xml:space="preserve"> заполненные отчетные формы мониторинга реализации </w:t>
      </w:r>
      <w:r w:rsidR="00E73912" w:rsidRPr="006009B7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6009B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8713D" w:rsidRPr="006009B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6009B7">
        <w:rPr>
          <w:rFonts w:ascii="Times New Roman" w:hAnsi="Times New Roman" w:cs="Times New Roman"/>
          <w:sz w:val="28"/>
          <w:szCs w:val="28"/>
        </w:rPr>
        <w:t>приложени</w:t>
      </w:r>
      <w:r w:rsidR="0028713D" w:rsidRPr="006009B7">
        <w:rPr>
          <w:rFonts w:ascii="Times New Roman" w:hAnsi="Times New Roman" w:cs="Times New Roman"/>
          <w:sz w:val="28"/>
          <w:szCs w:val="28"/>
        </w:rPr>
        <w:t>ю</w:t>
      </w:r>
      <w:r w:rsidRPr="006009B7">
        <w:rPr>
          <w:rFonts w:ascii="Times New Roman" w:hAnsi="Times New Roman" w:cs="Times New Roman"/>
          <w:sz w:val="28"/>
          <w:szCs w:val="28"/>
        </w:rPr>
        <w:t xml:space="preserve"> № 3.</w:t>
      </w:r>
    </w:p>
    <w:bookmarkEnd w:id="3"/>
    <w:p w:rsidR="00B67702" w:rsidRPr="006009B7" w:rsidRDefault="00B67702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7E9" w:rsidRPr="006009B7" w:rsidRDefault="007067E9" w:rsidP="00706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ходом выполнения ведомственных целевых программ осуществляется администрацией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Советом </w:t>
      </w:r>
      <w:r w:rsidR="00EB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EB2F50" w:rsidRPr="006009B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 Калининского муниципального района Саратовской области</w:t>
      </w: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061" w:rsidRPr="006009B7" w:rsidRDefault="00FE0061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067E9" w:rsidRPr="006009B7" w:rsidRDefault="007067E9" w:rsidP="00E23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409" w:rsidRPr="006009B7" w:rsidRDefault="00661409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-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B2F50" w:rsidRPr="00987255" w:rsidTr="00EB2F50">
        <w:tc>
          <w:tcPr>
            <w:tcW w:w="4501" w:type="dxa"/>
          </w:tcPr>
          <w:p w:rsidR="00987255" w:rsidRDefault="00EB2F50" w:rsidP="00EB2F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</w:t>
            </w:r>
          </w:p>
          <w:p w:rsidR="00EB2F50" w:rsidRPr="00987255" w:rsidRDefault="00EB2F50" w:rsidP="0098725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EB2F50" w:rsidRPr="00987255" w:rsidRDefault="00EB2F50" w:rsidP="00EB2F5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порядку разработки, утверждения и реализации ведомственных целевых программ и оценке эффективности</w:t>
            </w:r>
          </w:p>
          <w:p w:rsidR="00EB2F50" w:rsidRPr="00987255" w:rsidRDefault="00EB2F50" w:rsidP="00EB2F5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реализации</w:t>
            </w:r>
          </w:p>
          <w:p w:rsidR="00EB2F50" w:rsidRPr="00987255" w:rsidRDefault="00EB2F50" w:rsidP="00EB2F5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B67702" w:rsidRPr="006009B7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EB2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Pr="006009B7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Pr="006009B7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Pr="006009B7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E052B" w:rsidRPr="006009B7" w:rsidRDefault="00BE052B" w:rsidP="00EB2F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ведомственной целевой программы</w:t>
      </w: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23EA3"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</w:t>
      </w:r>
      <w:r w:rsidR="00223EA3"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052B" w:rsidRPr="006009B7" w:rsidRDefault="00BE052B" w:rsidP="00EB2F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A3" w:rsidRPr="006009B7" w:rsidRDefault="00223EA3" w:rsidP="00EB2F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24"/>
        <w:gridCol w:w="4247"/>
      </w:tblGrid>
      <w:tr w:rsidR="00223EA3" w:rsidRPr="006009B7" w:rsidTr="00365CB9">
        <w:tc>
          <w:tcPr>
            <w:tcW w:w="5495" w:type="dxa"/>
          </w:tcPr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целевая программа</w:t>
            </w:r>
          </w:p>
          <w:p w:rsidR="00223EA3" w:rsidRPr="006009B7" w:rsidRDefault="00223EA3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                   </w:t>
            </w:r>
            <w:r w:rsidR="00365CB9"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на 20__год</w:t>
            </w: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ведомственной целевой программы</w:t>
            </w:r>
          </w:p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нормативного правового акта,</w:t>
            </w:r>
            <w:r w:rsidR="00365CB9"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официального документа, определяющего основные задачи и принципы социально-экономической политики в данном направлении (федерального, краевого или</w:t>
            </w:r>
          </w:p>
          <w:p w:rsidR="00223EA3" w:rsidRPr="006009B7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уровня)</w:t>
            </w:r>
          </w:p>
        </w:tc>
      </w:tr>
      <w:tr w:rsidR="00223EA3" w:rsidRPr="006009B7" w:rsidTr="00365CB9">
        <w:trPr>
          <w:trHeight w:val="381"/>
        </w:trPr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заказчики и (или) исполнители мероприятий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 источники финансирования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223EA3" w:rsidRPr="006009B7" w:rsidTr="00365CB9">
        <w:tc>
          <w:tcPr>
            <w:tcW w:w="5495" w:type="dxa"/>
          </w:tcPr>
          <w:p w:rsidR="00223EA3" w:rsidRPr="006009B7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выполнением ведомственной целевой программы</w:t>
            </w:r>
          </w:p>
        </w:tc>
        <w:tc>
          <w:tcPr>
            <w:tcW w:w="4359" w:type="dxa"/>
          </w:tcPr>
          <w:p w:rsidR="00223EA3" w:rsidRPr="006009B7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113A30" w:rsidRPr="006009B7" w:rsidRDefault="00113A30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B" w:rsidRPr="006009B7" w:rsidRDefault="00365CB9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текстовой части ведомственной целевой программы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A3" w:rsidRPr="006009B7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CB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(с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 w:rsidR="00365CB9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ее решения программными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 развития.</w:t>
      </w:r>
    </w:p>
    <w:p w:rsidR="00223EA3" w:rsidRPr="006009B7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реализации 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программы.</w:t>
      </w:r>
    </w:p>
    <w:p w:rsidR="00223EA3" w:rsidRPr="006009B7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программы.</w:t>
      </w:r>
    </w:p>
    <w:p w:rsidR="00223EA3" w:rsidRPr="006009B7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ведомственной целевой программы.</w:t>
      </w:r>
    </w:p>
    <w:p w:rsidR="00FE0061" w:rsidRPr="006009B7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выполнения ведомственной целевой программы.</w:t>
      </w:r>
    </w:p>
    <w:p w:rsidR="00223EA3" w:rsidRPr="006009B7" w:rsidRDefault="00FE0061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6.Оценка </w:t>
      </w:r>
      <w:r w:rsidR="00223EA3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программы.</w:t>
      </w:r>
    </w:p>
    <w:p w:rsidR="00113A30" w:rsidRPr="00987255" w:rsidRDefault="00223EA3" w:rsidP="00987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</w:t>
      </w:r>
      <w:r w:rsidR="00FE0061" w:rsidRPr="006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программы.</w:t>
      </w:r>
    </w:p>
    <w:p w:rsidR="00113A30" w:rsidRPr="006009B7" w:rsidRDefault="00113A30" w:rsidP="00113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661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97321E" w:rsidRPr="006009B7" w:rsidRDefault="0097321E" w:rsidP="003E5CA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7321E" w:rsidRPr="006009B7" w:rsidSect="006009B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3E5CAE" w:rsidRPr="006009B7" w:rsidTr="00511786">
        <w:tc>
          <w:tcPr>
            <w:tcW w:w="4819" w:type="dxa"/>
          </w:tcPr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09" w:rsidRDefault="00661409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F50" w:rsidRDefault="00EB2F50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F50" w:rsidRDefault="00EB2F50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F50" w:rsidRDefault="00EB2F50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F50" w:rsidRDefault="00EB2F50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255" w:rsidRDefault="00987255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255" w:rsidRDefault="00987255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255" w:rsidRDefault="00987255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E5CAE" w:rsidRPr="00987255" w:rsidRDefault="003E5CAE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72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ПРИЛОЖЕНИЕ № </w:t>
            </w:r>
            <w:r w:rsidR="0097321E" w:rsidRPr="009872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  <w:p w:rsidR="00293FFD" w:rsidRPr="00987255" w:rsidRDefault="003E5CAE" w:rsidP="003E5CA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293FFD" w:rsidRPr="00987255" w:rsidRDefault="003E5CAE" w:rsidP="003E5CA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реализации ведомственных</w:t>
            </w:r>
            <w:r w:rsidR="00293FFD"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целевых</w:t>
            </w:r>
          </w:p>
          <w:p w:rsidR="00293FFD" w:rsidRPr="00987255" w:rsidRDefault="003E5CAE" w:rsidP="003E5CA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программ и</w:t>
            </w:r>
            <w:r w:rsidR="00293FFD"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оценке </w:t>
            </w:r>
            <w:r w:rsidR="00535F43"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</w:t>
            </w: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ффективности</w:t>
            </w:r>
          </w:p>
          <w:p w:rsidR="003E5CAE" w:rsidRPr="00987255" w:rsidRDefault="00293FFD" w:rsidP="003E5CA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3E5CAE" w:rsidRPr="0098725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их реализации</w:t>
            </w:r>
          </w:p>
          <w:p w:rsidR="003E5CAE" w:rsidRPr="006009B7" w:rsidRDefault="003E5CAE" w:rsidP="00113A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13A30" w:rsidRPr="006009B7" w:rsidRDefault="00113A30" w:rsidP="00113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1E" w:rsidRPr="006009B7" w:rsidRDefault="00223EA3" w:rsidP="00293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ведомственной целевой программы</w:t>
      </w:r>
    </w:p>
    <w:p w:rsidR="0097321E" w:rsidRPr="006009B7" w:rsidRDefault="0097321E" w:rsidP="0097321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843"/>
        <w:gridCol w:w="1843"/>
        <w:gridCol w:w="2126"/>
        <w:gridCol w:w="1843"/>
      </w:tblGrid>
      <w:tr w:rsidR="00535F43" w:rsidRPr="006009B7" w:rsidTr="00535F43">
        <w:trPr>
          <w:trHeight w:val="1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№</w:t>
            </w:r>
            <w:r w:rsidRPr="006009B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293FFD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Объем финансирования,</w:t>
            </w:r>
          </w:p>
          <w:p w:rsidR="00293FFD" w:rsidRPr="006009B7" w:rsidRDefault="00293FFD" w:rsidP="00293FFD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Муниц</w:t>
            </w:r>
            <w:r w:rsidR="00535F43" w:rsidRPr="006009B7">
              <w:rPr>
                <w:sz w:val="28"/>
                <w:szCs w:val="28"/>
              </w:rPr>
              <w:t>и</w:t>
            </w:r>
            <w:r w:rsidRPr="006009B7">
              <w:rPr>
                <w:sz w:val="28"/>
                <w:szCs w:val="28"/>
              </w:rPr>
              <w:t>пальный заказчик, исполнитель</w:t>
            </w:r>
          </w:p>
        </w:tc>
      </w:tr>
      <w:tr w:rsidR="00535F43" w:rsidRPr="006009B7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535F43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6009B7" w:rsidRDefault="00293FFD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6</w:t>
            </w:r>
          </w:p>
        </w:tc>
      </w:tr>
      <w:tr w:rsidR="0097321E" w:rsidRPr="006009B7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6009B7" w:rsidRDefault="0097321E" w:rsidP="00535F43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6009B7" w:rsidRDefault="0097321E" w:rsidP="000F3272">
            <w:pPr>
              <w:pStyle w:val="a6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9B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1E" w:rsidRPr="006009B7" w:rsidRDefault="0097321E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11786" w:rsidRPr="006009B7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535F43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1.1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  <w:r w:rsidRPr="006009B7">
              <w:rPr>
                <w:sz w:val="28"/>
                <w:szCs w:val="28"/>
              </w:rPr>
              <w:t>Задача</w:t>
            </w:r>
          </w:p>
        </w:tc>
      </w:tr>
      <w:tr w:rsidR="00511786" w:rsidRPr="006009B7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535F43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</w:tr>
      <w:tr w:rsidR="00511786" w:rsidRPr="006009B7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</w:tr>
      <w:tr w:rsidR="00511786" w:rsidRPr="006009B7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</w:tr>
      <w:tr w:rsidR="00511786" w:rsidRPr="006009B7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786" w:rsidRPr="006009B7" w:rsidRDefault="00511786" w:rsidP="000F3272">
            <w:pPr>
              <w:pStyle w:val="aa"/>
              <w:spacing w:line="216" w:lineRule="auto"/>
              <w:rPr>
                <w:sz w:val="28"/>
                <w:szCs w:val="28"/>
              </w:rPr>
            </w:pPr>
          </w:p>
        </w:tc>
      </w:tr>
    </w:tbl>
    <w:p w:rsidR="00535F43" w:rsidRPr="006009B7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Pr="006009B7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Pr="006009B7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97321E" w:rsidRPr="006009B7" w:rsidRDefault="0097321E" w:rsidP="000F3272">
      <w:pPr>
        <w:pStyle w:val="aa"/>
        <w:spacing w:line="216" w:lineRule="auto"/>
        <w:jc w:val="center"/>
        <w:rPr>
          <w:sz w:val="28"/>
          <w:szCs w:val="28"/>
        </w:rPr>
        <w:sectPr w:rsidR="0097321E" w:rsidRPr="006009B7" w:rsidSect="006009B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D6D8F" w:rsidRPr="006009B7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6237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E73912" w:rsidRPr="006009B7" w:rsidTr="003D39BF">
        <w:tc>
          <w:tcPr>
            <w:tcW w:w="6237" w:type="dxa"/>
          </w:tcPr>
          <w:p w:rsidR="00E73912" w:rsidRPr="00987255" w:rsidRDefault="00E73912" w:rsidP="003D39BF">
            <w:pPr>
              <w:shd w:val="clear" w:color="auto" w:fill="FFFFFF"/>
              <w:ind w:left="7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725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ПРИЛОЖЕНИЕ № 3</w:t>
            </w:r>
          </w:p>
          <w:p w:rsidR="00E73912" w:rsidRPr="00987255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 порядку разработки, утверждения и</w:t>
            </w:r>
          </w:p>
          <w:p w:rsidR="00E73912" w:rsidRPr="00987255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реализации ведомственных целевых</w:t>
            </w:r>
          </w:p>
          <w:p w:rsidR="00E73912" w:rsidRPr="00987255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программ и оценке эффективности</w:t>
            </w:r>
          </w:p>
          <w:p w:rsidR="00E73912" w:rsidRPr="00987255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98725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их реализации</w:t>
            </w:r>
          </w:p>
          <w:p w:rsidR="00E73912" w:rsidRPr="006009B7" w:rsidRDefault="00E73912" w:rsidP="000E3E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082" w:tblpY="130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134"/>
        <w:gridCol w:w="708"/>
        <w:gridCol w:w="348"/>
        <w:gridCol w:w="503"/>
        <w:gridCol w:w="850"/>
        <w:gridCol w:w="607"/>
        <w:gridCol w:w="244"/>
        <w:gridCol w:w="304"/>
        <w:gridCol w:w="405"/>
        <w:gridCol w:w="850"/>
        <w:gridCol w:w="851"/>
        <w:gridCol w:w="850"/>
        <w:gridCol w:w="304"/>
        <w:gridCol w:w="405"/>
        <w:gridCol w:w="850"/>
        <w:gridCol w:w="851"/>
        <w:gridCol w:w="215"/>
        <w:gridCol w:w="635"/>
        <w:gridCol w:w="709"/>
        <w:gridCol w:w="851"/>
        <w:gridCol w:w="850"/>
        <w:gridCol w:w="851"/>
      </w:tblGrid>
      <w:tr w:rsidR="006009B7" w:rsidRPr="006009B7" w:rsidTr="006009B7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  <w:r w:rsidRPr="006009B7">
              <w:rPr>
                <w:rStyle w:val="ab"/>
                <w:color w:val="auto"/>
                <w:sz w:val="20"/>
                <w:szCs w:val="20"/>
              </w:rPr>
              <w:t>за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</w:tr>
      <w:tr w:rsidR="006009B7" w:rsidRPr="006009B7" w:rsidTr="006009B7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009B7">
              <w:rPr>
                <w:rFonts w:ascii="Times New Roman" w:hAnsi="Times New Roman"/>
                <w:color w:val="auto"/>
                <w:sz w:val="20"/>
                <w:szCs w:val="20"/>
              </w:rPr>
              <w:t>отчетный период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</w:tr>
      <w:tr w:rsidR="006009B7" w:rsidRPr="006009B7" w:rsidTr="006009B7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Наименование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Финансовые затраты, тыс. рублей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Показатели результативности ведомственной целевой программы</w:t>
            </w:r>
          </w:p>
        </w:tc>
      </w:tr>
      <w:tr w:rsidR="006009B7" w:rsidRPr="006009B7" w:rsidTr="006009B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Запланировано программой (первоначально)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Уточненный план (в ходе реализации)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 xml:space="preserve">Реализовано на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 xml:space="preserve">Процент освоения по состоянию на </w:t>
            </w:r>
          </w:p>
        </w:tc>
      </w:tr>
      <w:tr w:rsidR="006009B7" w:rsidRPr="006009B7" w:rsidTr="006009B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в том числе</w:t>
            </w:r>
          </w:p>
        </w:tc>
      </w:tr>
      <w:tr w:rsidR="006009B7" w:rsidRPr="006009B7" w:rsidTr="006009B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федера-</w:t>
            </w:r>
          </w:p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федера-льный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федера-льный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федера-</w:t>
            </w:r>
          </w:p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  <w:r w:rsidRPr="006009B7">
              <w:rPr>
                <w:sz w:val="20"/>
                <w:szCs w:val="20"/>
              </w:rPr>
              <w:t>льный бюджет</w:t>
            </w: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ind w:left="-103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ind w:left="-103" w:right="-115"/>
              <w:jc w:val="left"/>
              <w:rPr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ind w:left="-103"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ind w:left="-103"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ind w:left="-103" w:right="-115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6009B7" w:rsidRPr="006009B7" w:rsidTr="006009B7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ind w:left="-103" w:right="-115"/>
              <w:jc w:val="left"/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9B7" w:rsidRPr="006009B7" w:rsidRDefault="006009B7" w:rsidP="006009B7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E73912" w:rsidRPr="006009B7" w:rsidRDefault="00E73912" w:rsidP="000E3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D6D8F" w:rsidRPr="006009B7" w:rsidRDefault="004D6D8F" w:rsidP="000E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4D6D8F" w:rsidRPr="00987255" w:rsidRDefault="00E73912" w:rsidP="0098725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6009B7">
        <w:rPr>
          <w:rFonts w:ascii="Times New Roman" w:hAnsi="Times New Roman" w:cs="Times New Roman"/>
          <w:sz w:val="20"/>
          <w:szCs w:val="20"/>
        </w:rPr>
        <w:t>Отчет о выполнении ведомственной целевой прог</w:t>
      </w:r>
      <w:r w:rsidR="00987255">
        <w:rPr>
          <w:rFonts w:ascii="Times New Roman" w:hAnsi="Times New Roman" w:cs="Times New Roman"/>
          <w:sz w:val="20"/>
          <w:szCs w:val="20"/>
        </w:rPr>
        <w:t>раммы</w:t>
      </w:r>
      <w:r w:rsid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7869D5" w:rsidRP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600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F6169F" w:rsidRPr="006009B7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Pr="006009B7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6169F" w:rsidRPr="006009B7" w:rsidSect="006009B7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1409" w:rsidRPr="006009B7" w:rsidRDefault="00661409" w:rsidP="00F6169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661409" w:rsidRPr="006009B7" w:rsidSect="006009B7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F2" w:rsidRDefault="00E31AF2" w:rsidP="00690B9E">
      <w:pPr>
        <w:spacing w:after="0" w:line="240" w:lineRule="auto"/>
      </w:pPr>
      <w:r>
        <w:separator/>
      </w:r>
    </w:p>
  </w:endnote>
  <w:endnote w:type="continuationSeparator" w:id="1">
    <w:p w:rsidR="00E31AF2" w:rsidRDefault="00E31AF2" w:rsidP="006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24" w:rsidRDefault="00CD0D2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76337"/>
      <w:docPartObj>
        <w:docPartGallery w:val="Page Numbers (Bottom of Page)"/>
        <w:docPartUnique/>
      </w:docPartObj>
    </w:sdtPr>
    <w:sdtContent>
      <w:p w:rsidR="00CD0D24" w:rsidRDefault="00CD0D24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0D24" w:rsidRDefault="00CD0D2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76336"/>
      <w:docPartObj>
        <w:docPartGallery w:val="Page Numbers (Bottom of Page)"/>
        <w:docPartUnique/>
      </w:docPartObj>
    </w:sdtPr>
    <w:sdtContent>
      <w:p w:rsidR="00CD0D24" w:rsidRDefault="00CD0D24">
        <w:pPr>
          <w:pStyle w:val="ae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987255" w:rsidRDefault="009872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F2" w:rsidRDefault="00E31AF2" w:rsidP="00690B9E">
      <w:pPr>
        <w:spacing w:after="0" w:line="240" w:lineRule="auto"/>
      </w:pPr>
      <w:r>
        <w:separator/>
      </w:r>
    </w:p>
  </w:footnote>
  <w:footnote w:type="continuationSeparator" w:id="1">
    <w:p w:rsidR="00E31AF2" w:rsidRDefault="00E31AF2" w:rsidP="0069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24" w:rsidRDefault="00CD0D2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9E" w:rsidRDefault="00690B9E" w:rsidP="006009B7">
    <w:pPr>
      <w:pStyle w:val="ac"/>
    </w:pPr>
  </w:p>
  <w:p w:rsidR="00690B9E" w:rsidRDefault="00690B9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24" w:rsidRDefault="00CD0D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E59"/>
    <w:multiLevelType w:val="hybridMultilevel"/>
    <w:tmpl w:val="0F2C499A"/>
    <w:lvl w:ilvl="0" w:tplc="F6BA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E052B"/>
    <w:rsid w:val="00001B68"/>
    <w:rsid w:val="00023870"/>
    <w:rsid w:val="00026DAE"/>
    <w:rsid w:val="00033030"/>
    <w:rsid w:val="00060F16"/>
    <w:rsid w:val="000A4B69"/>
    <w:rsid w:val="000E3E12"/>
    <w:rsid w:val="000F3272"/>
    <w:rsid w:val="00113A30"/>
    <w:rsid w:val="00125B9A"/>
    <w:rsid w:val="00160348"/>
    <w:rsid w:val="001644FA"/>
    <w:rsid w:val="00197969"/>
    <w:rsid w:val="001D7832"/>
    <w:rsid w:val="001E0617"/>
    <w:rsid w:val="001E69BB"/>
    <w:rsid w:val="00223EA3"/>
    <w:rsid w:val="00274075"/>
    <w:rsid w:val="00284BBD"/>
    <w:rsid w:val="0028713D"/>
    <w:rsid w:val="00293FFD"/>
    <w:rsid w:val="002B2F7D"/>
    <w:rsid w:val="002C2B91"/>
    <w:rsid w:val="002E3AC3"/>
    <w:rsid w:val="003072FC"/>
    <w:rsid w:val="003537D7"/>
    <w:rsid w:val="00365CB9"/>
    <w:rsid w:val="003745AA"/>
    <w:rsid w:val="003D39BF"/>
    <w:rsid w:val="003D6926"/>
    <w:rsid w:val="003D7ADE"/>
    <w:rsid w:val="003E5CAE"/>
    <w:rsid w:val="004325C8"/>
    <w:rsid w:val="00456668"/>
    <w:rsid w:val="00476136"/>
    <w:rsid w:val="004C70EA"/>
    <w:rsid w:val="004D6D8F"/>
    <w:rsid w:val="004F5AE8"/>
    <w:rsid w:val="0050322D"/>
    <w:rsid w:val="0050441F"/>
    <w:rsid w:val="00511786"/>
    <w:rsid w:val="00535F43"/>
    <w:rsid w:val="005B3849"/>
    <w:rsid w:val="005D46AE"/>
    <w:rsid w:val="005E01ED"/>
    <w:rsid w:val="005E45E8"/>
    <w:rsid w:val="006009B7"/>
    <w:rsid w:val="00624C85"/>
    <w:rsid w:val="00661409"/>
    <w:rsid w:val="00671A9D"/>
    <w:rsid w:val="00690B9E"/>
    <w:rsid w:val="0069676E"/>
    <w:rsid w:val="006A639E"/>
    <w:rsid w:val="006C7B68"/>
    <w:rsid w:val="006D42EF"/>
    <w:rsid w:val="006F33E9"/>
    <w:rsid w:val="007067E9"/>
    <w:rsid w:val="00771BF0"/>
    <w:rsid w:val="00784D15"/>
    <w:rsid w:val="007869D5"/>
    <w:rsid w:val="007878F1"/>
    <w:rsid w:val="00792629"/>
    <w:rsid w:val="007A07B2"/>
    <w:rsid w:val="007D5739"/>
    <w:rsid w:val="007F40DB"/>
    <w:rsid w:val="008259BF"/>
    <w:rsid w:val="00853084"/>
    <w:rsid w:val="00892B3F"/>
    <w:rsid w:val="008A609E"/>
    <w:rsid w:val="008B2C78"/>
    <w:rsid w:val="008B5343"/>
    <w:rsid w:val="008F3B4A"/>
    <w:rsid w:val="00925781"/>
    <w:rsid w:val="009257FE"/>
    <w:rsid w:val="0092673C"/>
    <w:rsid w:val="00937A73"/>
    <w:rsid w:val="00946E91"/>
    <w:rsid w:val="00967AB6"/>
    <w:rsid w:val="0097321E"/>
    <w:rsid w:val="00987255"/>
    <w:rsid w:val="009D1024"/>
    <w:rsid w:val="009D1C08"/>
    <w:rsid w:val="009F1385"/>
    <w:rsid w:val="00A14675"/>
    <w:rsid w:val="00A5705B"/>
    <w:rsid w:val="00A9466C"/>
    <w:rsid w:val="00AA7E7F"/>
    <w:rsid w:val="00AB68A4"/>
    <w:rsid w:val="00AC2837"/>
    <w:rsid w:val="00AD00B7"/>
    <w:rsid w:val="00AE0D67"/>
    <w:rsid w:val="00AE3781"/>
    <w:rsid w:val="00B1722E"/>
    <w:rsid w:val="00B52120"/>
    <w:rsid w:val="00B55794"/>
    <w:rsid w:val="00B67702"/>
    <w:rsid w:val="00B87623"/>
    <w:rsid w:val="00B93448"/>
    <w:rsid w:val="00BA6C0A"/>
    <w:rsid w:val="00BE052B"/>
    <w:rsid w:val="00BF1F66"/>
    <w:rsid w:val="00C06EA5"/>
    <w:rsid w:val="00C2386B"/>
    <w:rsid w:val="00C31B1E"/>
    <w:rsid w:val="00C37161"/>
    <w:rsid w:val="00C54B7F"/>
    <w:rsid w:val="00C6135F"/>
    <w:rsid w:val="00C96CFD"/>
    <w:rsid w:val="00CC1D39"/>
    <w:rsid w:val="00CD0D24"/>
    <w:rsid w:val="00CD5E9F"/>
    <w:rsid w:val="00CD6CD7"/>
    <w:rsid w:val="00CE2E80"/>
    <w:rsid w:val="00CF0FE5"/>
    <w:rsid w:val="00CF5B45"/>
    <w:rsid w:val="00D01EA1"/>
    <w:rsid w:val="00D02DEA"/>
    <w:rsid w:val="00D3423B"/>
    <w:rsid w:val="00D56545"/>
    <w:rsid w:val="00D65422"/>
    <w:rsid w:val="00D668BF"/>
    <w:rsid w:val="00DB2AD0"/>
    <w:rsid w:val="00DF1F99"/>
    <w:rsid w:val="00E216D7"/>
    <w:rsid w:val="00E2351F"/>
    <w:rsid w:val="00E31AF2"/>
    <w:rsid w:val="00E5276E"/>
    <w:rsid w:val="00E61D78"/>
    <w:rsid w:val="00E67E3B"/>
    <w:rsid w:val="00E73912"/>
    <w:rsid w:val="00EB2F50"/>
    <w:rsid w:val="00EE4A03"/>
    <w:rsid w:val="00EF68A3"/>
    <w:rsid w:val="00EF7AA8"/>
    <w:rsid w:val="00F0798E"/>
    <w:rsid w:val="00F31FF0"/>
    <w:rsid w:val="00F60D6A"/>
    <w:rsid w:val="00F6169F"/>
    <w:rsid w:val="00F81F4F"/>
    <w:rsid w:val="00FD5432"/>
    <w:rsid w:val="00FE0061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6"/>
  </w:style>
  <w:style w:type="paragraph" w:styleId="1">
    <w:name w:val="heading 1"/>
    <w:basedOn w:val="a"/>
    <w:next w:val="a"/>
    <w:link w:val="10"/>
    <w:uiPriority w:val="99"/>
    <w:qFormat/>
    <w:rsid w:val="003D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52B"/>
    <w:rPr>
      <w:color w:val="0000FF"/>
      <w:u w:val="single"/>
    </w:rPr>
  </w:style>
  <w:style w:type="paragraph" w:customStyle="1" w:styleId="s22">
    <w:name w:val="s_22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BE052B"/>
  </w:style>
  <w:style w:type="character" w:customStyle="1" w:styleId="s10">
    <w:name w:val="s_10"/>
    <w:basedOn w:val="a0"/>
    <w:rsid w:val="00BE052B"/>
  </w:style>
  <w:style w:type="paragraph" w:customStyle="1" w:styleId="s16">
    <w:name w:val="s_16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E61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7613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97321E"/>
    <w:rPr>
      <w:color w:val="0000FF"/>
    </w:rPr>
  </w:style>
  <w:style w:type="character" w:customStyle="1" w:styleId="10">
    <w:name w:val="Заголовок 1 Знак"/>
    <w:basedOn w:val="a0"/>
    <w:link w:val="1"/>
    <w:uiPriority w:val="99"/>
    <w:rsid w:val="003D39B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B9E"/>
  </w:style>
  <w:style w:type="paragraph" w:styleId="ae">
    <w:name w:val="footer"/>
    <w:basedOn w:val="a"/>
    <w:link w:val="af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B9E"/>
  </w:style>
  <w:style w:type="character" w:customStyle="1" w:styleId="ConsPlusNormal">
    <w:name w:val="ConsPlusNormal Знак"/>
    <w:basedOn w:val="a0"/>
    <w:link w:val="ConsPlusNormal0"/>
    <w:locked/>
    <w:rsid w:val="00F6169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6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f0">
    <w:name w:val="Без интервала Знак"/>
    <w:link w:val="af1"/>
    <w:locked/>
    <w:rsid w:val="006A639E"/>
    <w:rPr>
      <w:lang w:eastAsia="ru-RU"/>
    </w:rPr>
  </w:style>
  <w:style w:type="paragraph" w:styleId="af1">
    <w:name w:val="No Spacing"/>
    <w:link w:val="af0"/>
    <w:qFormat/>
    <w:rsid w:val="006A639E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23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6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62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33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0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0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25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77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73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19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52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8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37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16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40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9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34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7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4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54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3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3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21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30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18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0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1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65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0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793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25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8098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07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76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29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1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8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37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9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611C-5905-442F-A46C-E9C1191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</dc:creator>
  <cp:lastModifiedBy>Admin</cp:lastModifiedBy>
  <cp:revision>5</cp:revision>
  <cp:lastPrinted>2021-03-18T12:58:00Z</cp:lastPrinted>
  <dcterms:created xsi:type="dcterms:W3CDTF">2022-06-07T05:06:00Z</dcterms:created>
  <dcterms:modified xsi:type="dcterms:W3CDTF">2022-06-14T06:33:00Z</dcterms:modified>
</cp:coreProperties>
</file>