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022" w:rsidRPr="00A0566E" w:rsidRDefault="00511022" w:rsidP="005569E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АДМИНИСТРАЦИЯ</w:t>
      </w:r>
    </w:p>
    <w:p w:rsidR="00511022" w:rsidRPr="00A0566E" w:rsidRDefault="00511022" w:rsidP="00C114F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МАЛОЕКАТЕРИНОВСКОГО МУНИЦИПАЛЬНОГО ОБРАЗОВАНИЯ</w:t>
      </w:r>
    </w:p>
    <w:p w:rsidR="00511022" w:rsidRPr="00A0566E" w:rsidRDefault="00511022" w:rsidP="00C114FD">
      <w:pPr>
        <w:widowControl/>
        <w:autoSpaceDE/>
        <w:jc w:val="center"/>
        <w:rPr>
          <w:b/>
          <w:bCs/>
          <w:sz w:val="28"/>
          <w:szCs w:val="28"/>
        </w:rPr>
      </w:pPr>
      <w:r w:rsidRPr="00A0566E">
        <w:rPr>
          <w:b/>
          <w:bCs/>
          <w:sz w:val="28"/>
          <w:szCs w:val="28"/>
        </w:rPr>
        <w:t>КАЛИНИНСКОГО МУНИЦИПАЛЬНОГО РАЙОНА</w:t>
      </w:r>
    </w:p>
    <w:p w:rsidR="00511022" w:rsidRPr="00A0566E" w:rsidRDefault="00511022" w:rsidP="00C114FD">
      <w:pPr>
        <w:widowControl/>
        <w:autoSpaceDE/>
        <w:jc w:val="center"/>
        <w:rPr>
          <w:color w:val="000000"/>
          <w:sz w:val="28"/>
          <w:szCs w:val="28"/>
        </w:rPr>
      </w:pPr>
      <w:r w:rsidRPr="00A0566E">
        <w:rPr>
          <w:b/>
          <w:bCs/>
          <w:sz w:val="28"/>
          <w:szCs w:val="28"/>
        </w:rPr>
        <w:t>САРАТОВСКОЙ ОБЛАСТИ</w:t>
      </w: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>ПОСТАНОВЛЕНИЕ</w:t>
      </w:r>
    </w:p>
    <w:p w:rsidR="00511022" w:rsidRPr="00A0566E" w:rsidRDefault="00511022" w:rsidP="00C114FD">
      <w:pPr>
        <w:widowControl/>
        <w:autoSpaceDE/>
        <w:jc w:val="center"/>
        <w:rPr>
          <w:b/>
          <w:sz w:val="28"/>
          <w:szCs w:val="28"/>
        </w:rPr>
      </w:pPr>
    </w:p>
    <w:p w:rsidR="00511022" w:rsidRPr="00A0566E" w:rsidRDefault="001071CF" w:rsidP="00C114FD">
      <w:pPr>
        <w:widowControl/>
        <w:autoSpaceDE/>
        <w:jc w:val="center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 xml:space="preserve">от </w:t>
      </w:r>
      <w:r w:rsidR="009F65D9">
        <w:rPr>
          <w:b/>
          <w:sz w:val="28"/>
          <w:szCs w:val="28"/>
        </w:rPr>
        <w:t>4 марта</w:t>
      </w:r>
      <w:r w:rsidR="004F1250">
        <w:rPr>
          <w:b/>
          <w:sz w:val="28"/>
          <w:szCs w:val="28"/>
        </w:rPr>
        <w:t xml:space="preserve"> 2026</w:t>
      </w:r>
      <w:r w:rsidR="00511022" w:rsidRPr="00A0566E">
        <w:rPr>
          <w:b/>
          <w:sz w:val="28"/>
          <w:szCs w:val="28"/>
        </w:rPr>
        <w:t xml:space="preserve"> года №</w:t>
      </w:r>
      <w:r w:rsidR="001A08F7">
        <w:rPr>
          <w:b/>
          <w:sz w:val="28"/>
          <w:szCs w:val="28"/>
        </w:rPr>
        <w:t xml:space="preserve"> </w:t>
      </w:r>
      <w:r w:rsidR="00511022" w:rsidRPr="00A0566E">
        <w:rPr>
          <w:b/>
          <w:sz w:val="28"/>
          <w:szCs w:val="28"/>
        </w:rPr>
        <w:t xml:space="preserve"> </w:t>
      </w:r>
      <w:r w:rsidR="009F65D9">
        <w:rPr>
          <w:b/>
          <w:sz w:val="28"/>
          <w:szCs w:val="28"/>
        </w:rPr>
        <w:t>36</w:t>
      </w:r>
      <w:r w:rsidR="00511022" w:rsidRPr="00A0566E">
        <w:rPr>
          <w:b/>
          <w:sz w:val="28"/>
          <w:szCs w:val="28"/>
        </w:rPr>
        <w:t>-п</w:t>
      </w:r>
    </w:p>
    <w:p w:rsidR="00511022" w:rsidRPr="00A0566E" w:rsidRDefault="00511022" w:rsidP="00800E22">
      <w:pPr>
        <w:jc w:val="both"/>
        <w:rPr>
          <w:sz w:val="28"/>
          <w:szCs w:val="28"/>
        </w:rPr>
      </w:pPr>
    </w:p>
    <w:p w:rsidR="001A08F7" w:rsidRPr="001A08F7" w:rsidRDefault="001A08F7" w:rsidP="001A08F7">
      <w:pPr>
        <w:jc w:val="both"/>
        <w:rPr>
          <w:b/>
          <w:sz w:val="28"/>
          <w:szCs w:val="28"/>
        </w:rPr>
      </w:pPr>
    </w:p>
    <w:p w:rsidR="009F65D9" w:rsidRDefault="009F65D9" w:rsidP="001A08F7">
      <w:pPr>
        <w:jc w:val="both"/>
        <w:rPr>
          <w:b/>
          <w:sz w:val="28"/>
          <w:szCs w:val="28"/>
        </w:rPr>
      </w:pPr>
      <w:r w:rsidRPr="009F65D9">
        <w:rPr>
          <w:b/>
          <w:sz w:val="28"/>
          <w:szCs w:val="28"/>
        </w:rPr>
        <w:t xml:space="preserve">Об утверждении Положения о порядке выявления, учета и оформления бесхозяйного недвижимого, движимого и выморочного имущества в муниципальную собственность </w:t>
      </w:r>
      <w:proofErr w:type="spellStart"/>
      <w:r w:rsidRPr="009F65D9">
        <w:rPr>
          <w:b/>
          <w:sz w:val="28"/>
          <w:szCs w:val="28"/>
        </w:rPr>
        <w:t>Малоекатериновского</w:t>
      </w:r>
      <w:proofErr w:type="spellEnd"/>
      <w:r w:rsidRPr="009F65D9">
        <w:rPr>
          <w:b/>
          <w:sz w:val="28"/>
          <w:szCs w:val="28"/>
        </w:rPr>
        <w:t xml:space="preserve"> муниципального образования Калининского муниципального района Саратовской области</w:t>
      </w:r>
    </w:p>
    <w:p w:rsidR="001071CF" w:rsidRDefault="009F65D9" w:rsidP="00800E22">
      <w:pPr>
        <w:jc w:val="both"/>
        <w:rPr>
          <w:color w:val="000000"/>
          <w:sz w:val="28"/>
          <w:szCs w:val="22"/>
          <w:lang w:eastAsia="en-US"/>
        </w:rPr>
      </w:pPr>
      <w:r w:rsidRPr="009F65D9">
        <w:rPr>
          <w:color w:val="000000"/>
          <w:sz w:val="28"/>
          <w:szCs w:val="22"/>
          <w:lang w:eastAsia="en-US"/>
        </w:rPr>
        <w:t xml:space="preserve">Руководствуясь частью 3 статьи 225 Гражданского кодекса Российской Федерации, Федеральным законом от 06.10.2003 № 131- ФЗ «Об общих принципах организации местного самоуправления в Российской Федерации», Федеральным законом от 13.07.2015 № 218-ФЗ «О государственной регистрации недвижимости», Приказом </w:t>
      </w:r>
      <w:proofErr w:type="spellStart"/>
      <w:r w:rsidRPr="009F65D9">
        <w:rPr>
          <w:color w:val="000000"/>
          <w:sz w:val="28"/>
          <w:szCs w:val="22"/>
          <w:lang w:eastAsia="en-US"/>
        </w:rPr>
        <w:t>Росреестра</w:t>
      </w:r>
      <w:proofErr w:type="spellEnd"/>
      <w:r w:rsidRPr="009F65D9">
        <w:rPr>
          <w:color w:val="000000"/>
          <w:sz w:val="28"/>
          <w:szCs w:val="22"/>
          <w:lang w:eastAsia="en-US"/>
        </w:rPr>
        <w:t xml:space="preserve"> от 15.03.2023 № </w:t>
      </w:r>
      <w:proofErr w:type="gramStart"/>
      <w:r w:rsidRPr="009F65D9">
        <w:rPr>
          <w:color w:val="000000"/>
          <w:sz w:val="28"/>
          <w:szCs w:val="22"/>
          <w:lang w:eastAsia="en-US"/>
        </w:rPr>
        <w:t>П</w:t>
      </w:r>
      <w:proofErr w:type="gramEnd"/>
      <w:r w:rsidRPr="009F65D9">
        <w:rPr>
          <w:color w:val="000000"/>
          <w:sz w:val="28"/>
          <w:szCs w:val="22"/>
          <w:lang w:eastAsia="en-US"/>
        </w:rPr>
        <w:t xml:space="preserve">/0086 «Об установлении Порядка принятия на учет бесхозяйных недвижимых вещей»,  Устава  </w:t>
      </w:r>
      <w:proofErr w:type="spellStart"/>
      <w:r w:rsidRPr="009F65D9">
        <w:rPr>
          <w:color w:val="000000"/>
          <w:sz w:val="28"/>
          <w:szCs w:val="22"/>
          <w:lang w:eastAsia="en-US"/>
        </w:rPr>
        <w:t>Малоекатериновского</w:t>
      </w:r>
      <w:proofErr w:type="spellEnd"/>
      <w:r w:rsidRPr="009F65D9">
        <w:rPr>
          <w:color w:val="000000"/>
          <w:sz w:val="28"/>
          <w:szCs w:val="22"/>
          <w:lang w:eastAsia="en-US"/>
        </w:rPr>
        <w:t xml:space="preserve"> муниципального образования Калининского муниципального района Саратовской области,</w:t>
      </w:r>
    </w:p>
    <w:p w:rsidR="009F65D9" w:rsidRPr="00A0566E" w:rsidRDefault="009F65D9" w:rsidP="00800E22">
      <w:pPr>
        <w:jc w:val="both"/>
        <w:rPr>
          <w:sz w:val="28"/>
          <w:szCs w:val="28"/>
        </w:rPr>
      </w:pPr>
    </w:p>
    <w:p w:rsidR="001071CF" w:rsidRPr="00A0566E" w:rsidRDefault="001071CF" w:rsidP="00800E22">
      <w:pPr>
        <w:jc w:val="both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>ПОСТАНОВЛЯЮ:</w:t>
      </w:r>
    </w:p>
    <w:p w:rsidR="001071CF" w:rsidRPr="00A0566E" w:rsidRDefault="001071CF" w:rsidP="00800E22">
      <w:pPr>
        <w:jc w:val="both"/>
        <w:rPr>
          <w:sz w:val="28"/>
          <w:szCs w:val="28"/>
        </w:rPr>
      </w:pPr>
    </w:p>
    <w:p w:rsidR="001071CF" w:rsidRPr="00A0566E" w:rsidRDefault="000355C6" w:rsidP="00800E2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0355C6">
        <w:rPr>
          <w:sz w:val="28"/>
          <w:szCs w:val="28"/>
        </w:rPr>
        <w:t xml:space="preserve"> </w:t>
      </w:r>
      <w:r w:rsidR="009F65D9" w:rsidRPr="009F65D9">
        <w:rPr>
          <w:sz w:val="28"/>
          <w:szCs w:val="28"/>
        </w:rPr>
        <w:t xml:space="preserve">Утвердить Положение о порядке выявления, учета и оформления бесхозяйного недвижимого, движимого и выморочного имущества в муниципальную собственность </w:t>
      </w:r>
      <w:proofErr w:type="spellStart"/>
      <w:r w:rsidR="009F65D9" w:rsidRPr="009F65D9">
        <w:rPr>
          <w:sz w:val="28"/>
          <w:szCs w:val="28"/>
        </w:rPr>
        <w:t>Малоекатериновского</w:t>
      </w:r>
      <w:proofErr w:type="spellEnd"/>
      <w:r w:rsidR="009F65D9" w:rsidRPr="009F65D9">
        <w:rPr>
          <w:sz w:val="28"/>
          <w:szCs w:val="28"/>
        </w:rPr>
        <w:t xml:space="preserve"> муниципального образования Калининского муниципального района Саратовской области, согласно приложению 1 к настоящему решению</w:t>
      </w:r>
      <w:r w:rsidR="009F65D9">
        <w:rPr>
          <w:sz w:val="28"/>
          <w:szCs w:val="28"/>
        </w:rPr>
        <w:t>.</w:t>
      </w:r>
    </w:p>
    <w:p w:rsidR="00511022" w:rsidRPr="00A0566E" w:rsidRDefault="000355C6" w:rsidP="00800E22">
      <w:pPr>
        <w:jc w:val="both"/>
        <w:rPr>
          <w:sz w:val="28"/>
          <w:szCs w:val="28"/>
        </w:rPr>
      </w:pPr>
      <w:bookmarkStart w:id="0" w:name="sub_4"/>
      <w:r>
        <w:rPr>
          <w:sz w:val="28"/>
          <w:szCs w:val="28"/>
        </w:rPr>
        <w:t>2</w:t>
      </w:r>
      <w:r w:rsidR="00511022" w:rsidRPr="00A0566E">
        <w:rPr>
          <w:sz w:val="28"/>
          <w:szCs w:val="28"/>
        </w:rPr>
        <w:t>. Настоящее постановление вступает в силу с момента его официального опубликования (обнародования).</w:t>
      </w:r>
    </w:p>
    <w:p w:rsidR="00511022" w:rsidRPr="00A0566E" w:rsidRDefault="000355C6" w:rsidP="00800E22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568D3" w:rsidRPr="00A0566E">
        <w:rPr>
          <w:sz w:val="28"/>
          <w:szCs w:val="28"/>
        </w:rPr>
        <w:t xml:space="preserve">. </w:t>
      </w:r>
      <w:proofErr w:type="gramStart"/>
      <w:r w:rsidR="00511022" w:rsidRPr="00A0566E">
        <w:rPr>
          <w:sz w:val="28"/>
          <w:szCs w:val="28"/>
        </w:rPr>
        <w:t>Контроль за</w:t>
      </w:r>
      <w:proofErr w:type="gramEnd"/>
      <w:r w:rsidR="00511022" w:rsidRPr="00A0566E">
        <w:rPr>
          <w:sz w:val="28"/>
          <w:szCs w:val="28"/>
        </w:rPr>
        <w:t xml:space="preserve"> исполнением настоящего постановления оставляю за собой.</w:t>
      </w:r>
      <w:bookmarkEnd w:id="0"/>
    </w:p>
    <w:p w:rsidR="00511022" w:rsidRPr="00A0566E" w:rsidRDefault="00511022" w:rsidP="00800E22">
      <w:pPr>
        <w:jc w:val="both"/>
        <w:rPr>
          <w:b/>
          <w:sz w:val="28"/>
          <w:szCs w:val="28"/>
        </w:rPr>
      </w:pPr>
    </w:p>
    <w:p w:rsidR="00511022" w:rsidRPr="00A0566E" w:rsidRDefault="00511022" w:rsidP="00800E22">
      <w:pPr>
        <w:jc w:val="both"/>
        <w:rPr>
          <w:b/>
          <w:sz w:val="28"/>
          <w:szCs w:val="28"/>
        </w:rPr>
      </w:pPr>
    </w:p>
    <w:p w:rsidR="00233546" w:rsidRPr="00A0566E" w:rsidRDefault="00233546" w:rsidP="00800E22">
      <w:pPr>
        <w:jc w:val="both"/>
        <w:rPr>
          <w:b/>
          <w:sz w:val="28"/>
          <w:szCs w:val="28"/>
        </w:rPr>
      </w:pPr>
    </w:p>
    <w:p w:rsidR="001071CF" w:rsidRPr="00A0566E" w:rsidRDefault="001071CF" w:rsidP="00800E22">
      <w:pPr>
        <w:jc w:val="both"/>
        <w:rPr>
          <w:b/>
          <w:sz w:val="28"/>
          <w:szCs w:val="28"/>
        </w:rPr>
      </w:pPr>
    </w:p>
    <w:p w:rsidR="001071CF" w:rsidRPr="00A0566E" w:rsidRDefault="001071CF" w:rsidP="00800E22">
      <w:pPr>
        <w:jc w:val="both"/>
        <w:rPr>
          <w:b/>
          <w:sz w:val="28"/>
          <w:szCs w:val="28"/>
        </w:rPr>
      </w:pPr>
    </w:p>
    <w:p w:rsidR="005569ED" w:rsidRPr="000355C6" w:rsidRDefault="00511022" w:rsidP="000355C6">
      <w:pPr>
        <w:jc w:val="both"/>
        <w:rPr>
          <w:b/>
          <w:sz w:val="28"/>
          <w:szCs w:val="28"/>
        </w:rPr>
      </w:pPr>
      <w:r w:rsidRPr="00A0566E">
        <w:rPr>
          <w:b/>
          <w:sz w:val="28"/>
          <w:szCs w:val="28"/>
        </w:rPr>
        <w:t xml:space="preserve">Глава администрации    </w:t>
      </w:r>
      <w:r w:rsidR="005568D3" w:rsidRPr="00A0566E">
        <w:rPr>
          <w:b/>
          <w:sz w:val="28"/>
          <w:szCs w:val="28"/>
        </w:rPr>
        <w:t xml:space="preserve">                                    </w:t>
      </w:r>
      <w:r w:rsidR="000355C6">
        <w:rPr>
          <w:b/>
          <w:sz w:val="28"/>
          <w:szCs w:val="28"/>
        </w:rPr>
        <w:t xml:space="preserve">                </w:t>
      </w:r>
      <w:proofErr w:type="spellStart"/>
      <w:r w:rsidR="000355C6">
        <w:rPr>
          <w:b/>
          <w:sz w:val="28"/>
          <w:szCs w:val="28"/>
        </w:rPr>
        <w:t>И.Ш.Тимербулатов</w:t>
      </w:r>
      <w:proofErr w:type="spellEnd"/>
    </w:p>
    <w:p w:rsidR="009F65D9" w:rsidRDefault="009F65D9" w:rsidP="00120F24">
      <w:pPr>
        <w:jc w:val="right"/>
      </w:pPr>
    </w:p>
    <w:p w:rsidR="009F65D9" w:rsidRDefault="009F65D9" w:rsidP="00120F24">
      <w:pPr>
        <w:jc w:val="right"/>
      </w:pPr>
    </w:p>
    <w:p w:rsidR="009F65D9" w:rsidRDefault="009F65D9" w:rsidP="00120F24">
      <w:pPr>
        <w:jc w:val="right"/>
      </w:pPr>
    </w:p>
    <w:p w:rsidR="009F65D9" w:rsidRDefault="009F65D9" w:rsidP="00120F24">
      <w:pPr>
        <w:jc w:val="right"/>
      </w:pPr>
    </w:p>
    <w:p w:rsidR="009F65D9" w:rsidRDefault="009F65D9" w:rsidP="00120F24">
      <w:pPr>
        <w:jc w:val="right"/>
      </w:pPr>
    </w:p>
    <w:p w:rsidR="00120F24" w:rsidRPr="00211742" w:rsidRDefault="00120F24" w:rsidP="00120F24">
      <w:pPr>
        <w:jc w:val="right"/>
        <w:rPr>
          <w:b/>
        </w:rPr>
      </w:pPr>
      <w:r w:rsidRPr="00211742">
        <w:lastRenderedPageBreak/>
        <w:t>При</w:t>
      </w:r>
      <w:r>
        <w:t xml:space="preserve">ложение </w:t>
      </w:r>
    </w:p>
    <w:p w:rsidR="00120F24" w:rsidRPr="00211742" w:rsidRDefault="00120F24" w:rsidP="00120F24">
      <w:pPr>
        <w:ind w:left="5670"/>
        <w:jc w:val="right"/>
      </w:pPr>
      <w:r w:rsidRPr="00211742">
        <w:t>к постановлению администрации</w:t>
      </w:r>
    </w:p>
    <w:p w:rsidR="00120F24" w:rsidRPr="00211742" w:rsidRDefault="00120F24" w:rsidP="00120F24">
      <w:pPr>
        <w:ind w:left="5670"/>
        <w:jc w:val="right"/>
      </w:pPr>
      <w:proofErr w:type="spellStart"/>
      <w:r w:rsidRPr="00211742">
        <w:t>Малоекатериновского</w:t>
      </w:r>
      <w:proofErr w:type="spellEnd"/>
      <w:r w:rsidRPr="00211742">
        <w:t xml:space="preserve"> МО</w:t>
      </w:r>
    </w:p>
    <w:p w:rsidR="00120F24" w:rsidRDefault="00120F24" w:rsidP="00FC5EAA">
      <w:pPr>
        <w:ind w:left="5670"/>
        <w:jc w:val="right"/>
      </w:pPr>
      <w:r w:rsidRPr="00211742">
        <w:t xml:space="preserve">от  </w:t>
      </w:r>
      <w:r w:rsidR="009F65D9">
        <w:t>04.03.</w:t>
      </w:r>
      <w:r w:rsidR="00FC5EAA">
        <w:t>2026</w:t>
      </w:r>
      <w:r>
        <w:t xml:space="preserve"> г.</w:t>
      </w:r>
      <w:r w:rsidRPr="00211742">
        <w:t xml:space="preserve"> №</w:t>
      </w:r>
      <w:r w:rsidR="005569ED">
        <w:t xml:space="preserve"> </w:t>
      </w:r>
      <w:r w:rsidR="009F65D9">
        <w:t>36</w:t>
      </w:r>
      <w:r>
        <w:t>-п</w:t>
      </w:r>
    </w:p>
    <w:p w:rsidR="00120F24" w:rsidRPr="00211742" w:rsidRDefault="00120F24" w:rsidP="00120F24">
      <w:pPr>
        <w:ind w:left="5670"/>
        <w:jc w:val="right"/>
      </w:pPr>
    </w:p>
    <w:p w:rsidR="001071CF" w:rsidRDefault="001071CF" w:rsidP="00511022">
      <w:pPr>
        <w:jc w:val="right"/>
      </w:pPr>
    </w:p>
    <w:p w:rsidR="00120F24" w:rsidRDefault="00120F24" w:rsidP="00511022">
      <w:pPr>
        <w:jc w:val="right"/>
      </w:pP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>ПОЛОЖЕНИЕ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  <w:rPr>
          <w:b/>
          <w:bCs/>
          <w:color w:val="000000"/>
        </w:rPr>
      </w:pPr>
      <w:r w:rsidRPr="009F65D9">
        <w:rPr>
          <w:b/>
        </w:rPr>
        <w:t xml:space="preserve">о порядке выявления, учета и оформления бесхозяйного недвижимого, движимого и выморочного имущества в муниципальную собственность 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>1. Общие положения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 1.1. Настоящее Положение о порядке выявления, учета и оформления бесхозяйного недвижимого, движимого и выморочного имущества в муниципальную собственность 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  <w:r w:rsidRPr="009F65D9">
        <w:rPr>
          <w:color w:val="000000"/>
        </w:rPr>
        <w:t xml:space="preserve"> (далее - Положение) разработано в соответствии с Гражданским кодексом Российской Федерации, Земельным кодексом Российской Федерации, Федеральным законом от 13.07.2015 № 218-ФЗ «О государственной регистрации недвижимости», Приказом </w:t>
      </w:r>
      <w:proofErr w:type="spellStart"/>
      <w:r w:rsidRPr="009F65D9">
        <w:rPr>
          <w:color w:val="000000"/>
        </w:rPr>
        <w:t>Росреестра</w:t>
      </w:r>
      <w:proofErr w:type="spellEnd"/>
      <w:r w:rsidRPr="009F65D9">
        <w:rPr>
          <w:color w:val="000000"/>
        </w:rPr>
        <w:t xml:space="preserve"> от 15.03.2023 № П/0086 «Об установлении Порядка принятия на учет бесхозяйных недвижимых вещей»,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 w:rsidRPr="009F65D9">
        <w:t>Малоекатеринов</w:t>
      </w:r>
      <w:r>
        <w:t>ское</w:t>
      </w:r>
      <w:proofErr w:type="spellEnd"/>
      <w:r>
        <w:t xml:space="preserve"> муниципальное образование </w:t>
      </w:r>
      <w:bookmarkStart w:id="1" w:name="_GoBack"/>
      <w:bookmarkEnd w:id="1"/>
      <w:r w:rsidRPr="009F65D9">
        <w:rPr>
          <w:color w:val="000000"/>
        </w:rPr>
        <w:t>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1.2.</w:t>
      </w:r>
      <w:r w:rsidRPr="009F65D9">
        <w:t xml:space="preserve"> </w:t>
      </w:r>
      <w:r w:rsidRPr="009F65D9">
        <w:rPr>
          <w:color w:val="000000"/>
        </w:rPr>
        <w:t>Положение определяет: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-порядок выявления бесхозяйных объектов, оформления документов, постановки на учет и признания права муниципальной собственности </w:t>
      </w:r>
      <w:proofErr w:type="spellStart"/>
      <w:r w:rsidRPr="009F65D9">
        <w:rPr>
          <w:color w:val="000000"/>
        </w:rPr>
        <w:t>Малоекатериновского</w:t>
      </w:r>
      <w:proofErr w:type="spellEnd"/>
      <w:r w:rsidRPr="009F65D9">
        <w:rPr>
          <w:color w:val="000000"/>
        </w:rPr>
        <w:t xml:space="preserve"> муниципального образования (далее – муниципальное образования) на бесхозяйное имущество (далее - бесхозяйные объекты недвижимого имущества и бесхозяйные движимые вещи), расположенное на территории муниципального образования;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-порядок принятия выморочного имущества в муниципальную собственность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1.3. </w:t>
      </w:r>
      <w:proofErr w:type="gramStart"/>
      <w:r w:rsidRPr="009F65D9">
        <w:rPr>
          <w:color w:val="000000"/>
        </w:rPr>
        <w:t>Положение распространяется на находящиеся в пределах муниципального образования земельные участки, а также расположенные на них здания, сооружения, иные объекты недвижимого имущества (доли в них), переходящие по праву наследования в собственность муниципального образования.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1.4. </w:t>
      </w:r>
      <w:proofErr w:type="gramStart"/>
      <w:r w:rsidRPr="009F65D9">
        <w:rPr>
          <w:color w:val="000000"/>
        </w:rPr>
        <w:t>К бесхозяйному недвижимому имуществу относятся объекты недвижимого имущества, которые не имеют собственника или собственник которых неизвестен либо, если иное не предусмотрено законами, от права собственности, на которые собственник отказался.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1.5. </w:t>
      </w:r>
      <w:proofErr w:type="gramStart"/>
      <w:r w:rsidRPr="009F65D9">
        <w:rPr>
          <w:color w:val="000000"/>
        </w:rPr>
        <w:t>К выморочному имуществу, переходящему по праву наследования в собственность муниципального образования по закону, относятся земельные участки, а также расположенные на них здания, сооружения, иные объекты недвижимого имущества (доли в них),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завещанию, либо никто из наследников не имеет права наследовать или</w:t>
      </w:r>
      <w:proofErr w:type="gramEnd"/>
      <w:r w:rsidRPr="009F65D9">
        <w:rPr>
          <w:color w:val="000000"/>
        </w:rPr>
        <w:t xml:space="preserve"> все наследники отстранены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наследника, либо все наследники лишены наследодателем наследства, а </w:t>
      </w:r>
      <w:proofErr w:type="gramStart"/>
      <w:r w:rsidRPr="009F65D9">
        <w:rPr>
          <w:color w:val="000000"/>
        </w:rPr>
        <w:t>также</w:t>
      </w:r>
      <w:proofErr w:type="gramEnd"/>
      <w:r w:rsidRPr="009F65D9">
        <w:rPr>
          <w:color w:val="000000"/>
        </w:rPr>
        <w:t xml:space="preserve"> если имущество завещано муниципальному образованию  или передано в собственность муниципального образования по решению или приговору суда.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>При наследовании выморочного имущества отказ от наследства не допускается (статья 1157 ГК РФ)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  <w:rPr>
          <w:b/>
          <w:bCs/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  <w:rPr>
          <w:color w:val="000000"/>
        </w:rPr>
      </w:pPr>
      <w:r w:rsidRPr="009F65D9">
        <w:rPr>
          <w:b/>
          <w:bCs/>
          <w:color w:val="000000"/>
        </w:rPr>
        <w:t xml:space="preserve">2. Порядок выявления бесхозяйных недвижимых объектов, оформления документов, постановки на учет и признания права муниципальной собственности </w:t>
      </w:r>
      <w:r w:rsidRPr="009F65D9">
        <w:rPr>
          <w:b/>
          <w:color w:val="000000"/>
        </w:rPr>
        <w:t>муниципального образования</w:t>
      </w:r>
      <w:r w:rsidRPr="009F65D9">
        <w:rPr>
          <w:color w:val="000000"/>
        </w:rPr>
        <w:t xml:space="preserve"> 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</w:pPr>
      <w:r w:rsidRPr="009F65D9">
        <w:rPr>
          <w:color w:val="000000"/>
        </w:rPr>
        <w:t xml:space="preserve"> 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2.1. Порядок распространяется на имущество, которое не имеет собственника или собственник которого неизвестен, либо на имущество, от права </w:t>
      </w:r>
      <w:proofErr w:type="gramStart"/>
      <w:r w:rsidRPr="009F65D9">
        <w:rPr>
          <w:color w:val="000000"/>
        </w:rPr>
        <w:t>собственности</w:t>
      </w:r>
      <w:proofErr w:type="gramEnd"/>
      <w:r w:rsidRPr="009F65D9">
        <w:rPr>
          <w:color w:val="000000"/>
        </w:rPr>
        <w:t xml:space="preserve"> на которое собственник отказался.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2.2. Оформление документов для признания бесхозяйными объектов недвижимого имущества и движимых вещей, находящихся на территории муниципального образования, постановку на учет бесхозяйных объектов недвижимого имущества и принятие в муниципальную собственность муниципальное образование  бесхозяйных объектов недвижимого имущества и бесхозяйных движимых вещей осуществляет местная администрация муниципального образования  (далее - Администрация) в соответствии с настоящим Положением.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2.3. Принятие на учет бесхозяйных объектов недвижимого имущества осуществляет федеральный орган исполнительной власти, уполномоченный в области государственного кадастрового учета и государственной регистрации прав (его территориальное подразделение) (далее - орган регистрации прав).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2.4.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-вовлечение неиспользуемого имущества в свободный гражданский оборот;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-обеспечение нормальной и безопасной технической эксплуатации имущества;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-надлежащее содержание территории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2.5. Бесхозяйные объекты недвижимого имущества выявляются в результате проведения инвентаризации, при проведении ремонтных работ на объектах инженерной инфраструктуры муниципального образования, в ходе проверки использования объектов на территории муниципального образования или иными способами.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2.6. Сведения об объекте недвижимого имущества, имеющем признаки бесхозяйного,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самоуправления, юридических и физических лиц.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2.7. На основании поступившего в Администрацию обращения по поводу выявленного объекта недвижимого имущества, имеющего признаки бесхозяйного, Администрация осуществляет: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-проверку поступивших сведений о выявленном объекте недвижимого имущества, имеющем признаки бесхозяйного (с выездом на место);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-сбор необходимой документации и подачу ее в орган регистрации прав, в целях постановки на учет выявленного объекта недвижимого имущества как бесхозяйного;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-ведение Реестра выявленного бесхозяйного недвижимого имущества;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-подготовку документов для принятия бесхозяйного объекта недвижимого имущества в собственность муниципального образования в соответствии с действующим законодательством.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2.8. В целях </w:t>
      </w:r>
      <w:proofErr w:type="gramStart"/>
      <w:r w:rsidRPr="009F65D9">
        <w:rPr>
          <w:color w:val="000000"/>
        </w:rPr>
        <w:t>проведения проверки возможного наличия собственника выявленного объекта недвижимого</w:t>
      </w:r>
      <w:proofErr w:type="gramEnd"/>
      <w:r w:rsidRPr="009F65D9">
        <w:rPr>
          <w:color w:val="000000"/>
        </w:rPr>
        <w:t xml:space="preserve"> имущества, имеющего признаки бесхозяйного, Администрация на первом этапе запрашивает: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-сведения о наличии объекта недвижимого имущества в реестре муниципальной собственности муниципального образования;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>-сведения о зарегистрированных правах на объект недвижимого имущества в органе регистрации прав.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В случае необходимости Администрация подготавливает и направляет запросы в органы ФНС России о наличии в ЕГРЮЛ юридического лица, а также запрос юридическому лицу, являющемуся возможным балансодержателем имущества.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2.9.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лицу, предоставившему первичную информацию об этом объекте.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При этом Администрация направляет собственнику объекта обращение с просьбой отказаться от прав на него в пользу муниципального образования либо принять меры к его надлежащему содержанию.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 Если в результате проверки собственник объекта недвижимого имущества не будет установлен, Администрация: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2.10.1. Организует в установленном порядке работу по проведению технической инвентаризации объекта недвижимого имущества, имеющего признаки бесхозяйного, и изготовлению технического плана на объект.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2.10.2. Осуществляет сбор документов, подтверждающих, что объект недвижимого имущества не имеет собственника, или собственник неизвестен, или от права собственности на него собственник отказался.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Документами, подтверждающими, что объект недвижимого имущества не имеет собственника или его собственник неизвестен, являются: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2.10.2.1. выданные органами исполнительной власти Российской Федерации, субъектов Российской Федерации, органами местного самоуправления документы о том, что данный объект недвижимого имущества не учтен в реестрах федерального имущества, имущества субъекта Российской Федерации и муниципального имущества;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2.10.2.2. 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2.10.2.3. сведения из Единого государственного реестра недвижимости об объекте недвижимого имущества (здание, строение, сооружение);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2.10.2.4.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(представляется в случае отказа собственника от права собственности на это имущество), удостоверенное нотариально.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В случае отказа собственника - юридического лица от права 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-копии правоустанавливающих документов, подтверждающих наличие права собственности;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-полное наименование, индивидуальный номер налогоплательщика, дата и место государственной регистрации, номер документа, подтверждающего факт внесения записи о юридическом лице в Единый государственный реестр юридических лиц, адрес (место нахождения) постоянно действующего исполнительного органа юридического лица (в случае отсутствия постоянно действующего исполнительного органа юридического лица - иного лица, имеющего право действовать от имени юридического лица без доверенности).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>В случае отказа собственника - физического лица - от права собственности на имущество и в случае, если право собственности не зарегистрировано, Администрация запрашивает у него следующие документы: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-копии правоустанавливающих документов, подтверждающих наличие права собственности;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-копию документа, удостоверяющего личность гражданина;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2.10.2.5. документы, подтверждающие отсутствие проживающих в жилых помещениях (акты обследования);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2.10.2.6. выписка из ЕГРН на земельный участок, на котором расположен объект недвижимости (при наличии);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2.10.2.7. иные документы, подтверждающие, что объект недвижимого имущества является бесхозяйным.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2.11. Если в результате проверки будет установлено, что обнаруженное недвижимое имущество отвечает требованиям бесхозяйного для принятия его на учет как бесхозяйного, Администрация обращается с заявлением в орган регистрации прав.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2.11.1. </w:t>
      </w:r>
      <w:proofErr w:type="gramStart"/>
      <w:r w:rsidRPr="009F65D9">
        <w:rPr>
          <w:color w:val="000000"/>
        </w:rPr>
        <w:t>К заявлению прилагаются документы, предусмотренные Правилами предоставления документов, направляемых или предоставляемых в соответствии с частями 1, 3 - 13, 15 статьи 32 Федерального закона «О государственной регистрации недвижимости»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</w:t>
      </w:r>
      <w:proofErr w:type="gramEnd"/>
      <w:r w:rsidRPr="009F65D9">
        <w:rPr>
          <w:color w:val="000000"/>
        </w:rPr>
        <w:t xml:space="preserve"> недвижимости (утверждены Постановлением Правительства РФ от 31.12.2015 № 1532), а именно: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2.11.1.1. в случае, если объект недвижимого имущества не имеет собственника или его собственник неизвестен: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-документ, подтверждающий, что объект недвижимого имущества не имеет собственника (или его собственник неизвестен), в том числе: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-документ,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</w:t>
      </w:r>
      <w:proofErr w:type="gramEnd"/>
      <w:r w:rsidRPr="009F65D9">
        <w:rPr>
          <w:color w:val="000000"/>
        </w:rPr>
        <w:t xml:space="preserve"> Российской Федерации;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2.11.1.2. в случае, если собственник (собственники) отказался от права собственности: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-заявление собственника (собственников) или уполномоченного им (ими) на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-копии правоустанавливающих документов, подтверждающих наличие права собственности у лица (лиц), отказавшегося (отказавшихся) от права собственности на объект недвижимости.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2.12. В случае</w:t>
      </w:r>
      <w:proofErr w:type="gramStart"/>
      <w:r w:rsidRPr="009F65D9">
        <w:rPr>
          <w:color w:val="000000"/>
        </w:rPr>
        <w:t>,</w:t>
      </w:r>
      <w:proofErr w:type="gramEnd"/>
      <w:r w:rsidRPr="009F65D9">
        <w:rPr>
          <w:color w:val="000000"/>
        </w:rPr>
        <w:t xml:space="preserve"> если сведения об объекте недвижимого имущества отсутствуют в Едином государственном реестре недвижимости, принятие на учет такого объекта недвижимого имущества в качестве бесхозяйного осуществляется одновременно с его постановкой на государственный кадастровый учет в порядке, установленном Законом.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 xml:space="preserve">2.13. Бесхозяйный объект недвижимого имущества учитывается в Реестре выявленного бесхозяйного недвижимого имущества (далее - Реестр) (с целью осуществления </w:t>
      </w:r>
      <w:proofErr w:type="gramStart"/>
      <w:r w:rsidRPr="009F65D9">
        <w:rPr>
          <w:color w:val="000000"/>
        </w:rPr>
        <w:t>контроля за</w:t>
      </w:r>
      <w:proofErr w:type="gramEnd"/>
      <w:r w:rsidRPr="009F65D9">
        <w:rPr>
          <w:color w:val="000000"/>
        </w:rPr>
        <w:t xml:space="preserve">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Основанием для включения такого объекта в Реестр является соответствующее постановление Администрации.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2.14. Администрация вправе осуществлять ремонт и содержание бесхозяйного имущества за счет средств местного бюджета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2.15. Если в срок до принятия бесхозяйного объекта недвижимого имущества в муниципальную собственность объявится его собственник, доказывание права собственности лежит на этом собственнике.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2.16. В случае, если собственник докажет право собственности на объект недвижимого имущества, Администрация: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-направляет заказное письмо с предложением о необходимости принятия мер по содержанию данного объекта в надлежащем состоянии в соответствии с действующими нормами (при непринятии мер в срок до 6 месяцев с даты отправки уведомления по почте вопросы его дальнейшего использования решаются в судебном порядке);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-готовит соответствующее постановление об исключении этого объекта из Реестра;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-имеет право на возмещение затрат, понесенных на ремонт и содержание данного объекта, в судебном порядке в соответствии с действующим законодательством.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В случае</w:t>
      </w:r>
      <w:proofErr w:type="gramStart"/>
      <w:r w:rsidRPr="009F65D9">
        <w:rPr>
          <w:color w:val="000000"/>
        </w:rPr>
        <w:t>,</w:t>
      </w:r>
      <w:proofErr w:type="gramEnd"/>
      <w:r w:rsidRPr="009F65D9">
        <w:rPr>
          <w:color w:val="000000"/>
        </w:rPr>
        <w:t xml:space="preserve"> если бесхозяйный объект недвижимого имущества по решению суда будет признан муниципальной собственностью муниципального образования, собственник данного имущества может доказывать свое право собственности на него в судебном порядке в соответствии с действующим законодательством.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2.17. По истечении года со дня постановки бесхозяйного объекта недвижимого имущества на учет Администрация обращается в суд с заявлением о признании права собственности муниципального образования  на этот объект и находящиеся в его составе бесхозяйные движимые вещи (при наличии) в порядке, предусмотренном законодательством Российской Федерации.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2.18.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 регистрации прав.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2.19. После регистрации права и принятия бесхозяйного недвижимого имущества в муниципальную собственность муниципальное образование вносит соответствующие сведения в реестр муниципальной собственности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  <w:rPr>
          <w:b/>
          <w:bCs/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</w:pPr>
      <w:r w:rsidRPr="009F65D9">
        <w:rPr>
          <w:b/>
          <w:bCs/>
          <w:color w:val="000000"/>
        </w:rPr>
        <w:t>3. Выявление бесхозяйных движимых вещей, ведение реестра бесхозяйных движимых вещей и их содержание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3.1. </w:t>
      </w:r>
      <w:proofErr w:type="gramStart"/>
      <w:r w:rsidRPr="009F65D9">
        <w:rPr>
          <w:color w:val="000000"/>
        </w:rPr>
        <w:t>Сведения о движимой вещи, имеющей признаки бесхозяйной, брошенной или иным образом оставленной собственником, могут поступать от исполнительных органов государственной власти Российской Федерации, субъектов Российской Федерации, органов местного самоуправления и их структурных подразделений, из заявлений юридических и физических лиц.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3.2. </w:t>
      </w:r>
      <w:proofErr w:type="gramStart"/>
      <w:r w:rsidRPr="009F65D9">
        <w:rPr>
          <w:color w:val="000000"/>
        </w:rPr>
        <w:t>На основании поступившего обращения в связи с выявлением движимой вещи, брошенной собственником или иным образом оставленной им с целью отказа от права собственности на нее, на земельном участке, водном объекте или ином объекте, находящемся в муниципальной собственности муниципального образования в границах муниципального образования, уполномоченный орган в целях установления владельца такой вещи размещает информацию об установлении владельца на сайте Администрации.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 xml:space="preserve">3.3. Если в течение одного месяца </w:t>
      </w:r>
      <w:proofErr w:type="gramStart"/>
      <w:r w:rsidRPr="009F65D9">
        <w:rPr>
          <w:color w:val="000000"/>
        </w:rPr>
        <w:t>с даты размещения</w:t>
      </w:r>
      <w:proofErr w:type="gramEnd"/>
      <w:r w:rsidRPr="009F65D9">
        <w:rPr>
          <w:color w:val="000000"/>
        </w:rPr>
        <w:t xml:space="preserve"> информации об установлении владельца брошенной вещи владелец не будет установлен, уполномоченный орган проводит инвентаризацию брошенной вещи (составляет соответствующий акт).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3.4. Для составления акта инвентаризации,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</w:t>
      </w:r>
      <w:proofErr w:type="gramStart"/>
      <w:r w:rsidRPr="009F65D9">
        <w:rPr>
          <w:color w:val="000000"/>
        </w:rPr>
        <w:t>требований приказа Министерства финансов Российской Федерации</w:t>
      </w:r>
      <w:proofErr w:type="gramEnd"/>
      <w:r w:rsidRPr="009F65D9">
        <w:rPr>
          <w:color w:val="000000"/>
        </w:rPr>
        <w:t xml:space="preserve"> от 13.06.1995 № 49 «Об утверждении Методических указаний по инвентаризации имущества и финансовых обязательств».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3.5. После проведенной инвентаризации, на основании акта инвентаризации и постановления Администрации осуществляется внесение бесхозяйной движимой вещи в реестр выявленного бесхозяйного движимого имущества. Реестр бесхозяйного движимого имущества формируется на основании постановления Администрации. Ответственным за ведение данного реестра является Администрация.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3.6. Брошенные вещи с момента начала их использования поступают в муниципальную собственность муниципального образования, кроме установленных действующим законодательством случаев, когда данные вещи могут поступать в собственность, если они признаны судом бесхозяйными. В данном случае в течение одного месяца (с момента включения движимой вещи в реестр бесхозяйного движимого имущества) уполномоченный орган обращается в суд с заявлением о признании такой вещи бесхозяйной. После признания судом движимой вещи бесхозяйной она поступает в муниципальную собственность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3.7. При поступлении в собственность движимых вещей, указанных в пункте 3.6 настоящего Положения Администрация в установленном законодательством порядке вносит данное имущество в реестр муниципальной собственности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3.8. Если движимая вещь, указанная в пункте 3.6 настоящего Положения, не подлежит включению в реестр муниципальной собственности муниципального образования, Администрация разрабатывает проект постановления Администрации о дальнейшем использовании данной вещи в соответствии с действующим законодательством.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3.9. После внесения движимой вещи, указанной в пункте 3.6 настоящего Положения, в реестр муниципальной собственности муниципального образования или принятия постановления, предусмотренного пунктом 3.8 настоящего Положения, данная вещь исключается из реестра выявленного бесхозяйного движимого имущества.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3.10. Исключение из реестра бесхозяйного движимого имущества осуществляется Администрацией путем вынесения соответствующего постановления Администрации.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3.11. В целях предотвращения угрозы разрушения движимого имущества, включенного в реестр выявленного бесхозяйного движимого имущества, его утраты, возникновения чрезвычайных ситуаций Администрация вправе осуществлять ремонт и содержание бесхозяйного движимого имущества за счет средств бюджета муниципального образования.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3.12. </w:t>
      </w:r>
      <w:proofErr w:type="gramStart"/>
      <w:r w:rsidRPr="009F65D9">
        <w:rPr>
          <w:color w:val="000000"/>
        </w:rPr>
        <w:t xml:space="preserve">В целях предотвращения угрозы разрушения бесхозяйного объекта движимого имущества, его утраты, возникновения чрезвычайных ситуаций (в части содержания в надлежащем состоянии объектов жизнеобеспечения и объектов благоустройства) такой объект на период оформления его в муниципальную собственность муниципального образования может передаваться на ответственное хранение и </w:t>
      </w:r>
      <w:proofErr w:type="spellStart"/>
      <w:r w:rsidRPr="009F65D9">
        <w:rPr>
          <w:color w:val="000000"/>
        </w:rPr>
        <w:t>забалансовый</w:t>
      </w:r>
      <w:proofErr w:type="spellEnd"/>
      <w:r w:rsidRPr="009F65D9">
        <w:rPr>
          <w:color w:val="000000"/>
        </w:rPr>
        <w:t xml:space="preserve"> учет муниципальным учреждениям и предприятиям, осуществляющим виды деятельности, соответствующие целям использования бесхозяйного имущества, с их согласия, а</w:t>
      </w:r>
      <w:proofErr w:type="gramEnd"/>
      <w:r w:rsidRPr="009F65D9">
        <w:rPr>
          <w:color w:val="000000"/>
        </w:rPr>
        <w:t xml:space="preserve"> также передается организациям соответствующего профиля, которые обязаны обслуживать данные бесхозяйные объекты в соответствии с требованиями действующего законодательства. Бесхозяйные объекты движимого имущества передаются организациям </w:t>
      </w:r>
      <w:r w:rsidRPr="009F65D9">
        <w:rPr>
          <w:color w:val="000000"/>
        </w:rPr>
        <w:lastRenderedPageBreak/>
        <w:t>на основании акта приема-передачи, который подписывается сторонами в двух экземплярах, один из которого хранится в уполномоченном органе.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  <w:rPr>
          <w:b/>
          <w:bCs/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 xml:space="preserve">4. Порядок принятия выморочного имущества в муниципальную собственность муниципального образования 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4.1. В соответствии с действующим законодательством выморочное имущество в виде расположенных на территории муниципального образования жилых помещений, земельных участков, а также расположенных на них зданий, сооружений, иных объектов недвижимости, доли в праве общей долевой собственности на указанные выше объекты недвижимого имущества, переходит в порядке наследования по закону в муниципальную собственность района</w:t>
      </w:r>
      <w:r w:rsidRPr="009F65D9">
        <w:rPr>
          <w:color w:val="FF0000"/>
        </w:rPr>
        <w:t>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4.2. Документом, подтверждающим право муниципальной собственности муниципального образования на наследство, является свидетельство о праве на наследство, выдаваемое нотариальным органом. Для приобретения выморочного имущества принятие наследства не требуется.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4.3. Администрация обеспечивает государственную регистрацию права муниципальной собственности муниципального образования на выморочное имущество в органах регистрации прав.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4.4. Выморочное имущество в виде расположенных на территории муниципального образования жилых помещений (в том числе жилых домов и их частей), право собственности, на которое зарегистрировано в установленном порядке, включается в жилищный фонд социального использования.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4.5. Для получения свидетельства о праве на наследство на выморочное имущество должностное лицо собирает следующие документы, направляя запросы в соответствующие государственные органы: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-свидетельство (справку) о смерти, выданное учреждениями записи актов гражданского состояния;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-выписку из лицевого счета жилого помещения;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proofErr w:type="gramStart"/>
      <w:r w:rsidRPr="009F65D9">
        <w:rPr>
          <w:color w:val="000000"/>
        </w:rPr>
        <w:t>-выданные соответствующими государственными органами (организациями), осуществлявшими регистрацию прав на недвижимость до введения в действие Федерального закона от 21.07.1997 № 122-ФЗ «О государственной регистрации прав на недвижимое имущество и сделок с ним» и до начала деятельности учреждения юстиции по государственной регистрации прав на недвижимое имущество и сделок с ним, документы, подтверждающие, что права на данные объекты недвижимого имущества ими не были зарегистрированы;</w:t>
      </w:r>
      <w:proofErr w:type="gramEnd"/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-выписку из Единого государственного реестра недвижимости об отсутствии сведений о правах на данный объект недвижимого имущества (здание, строение, сооружение, земельный участок);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-технический паспорт (при наличии);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-правоустанавливающие документы на объект недвижимого имущества (при наличии);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-учредительные документы Администрации;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-иные документы по требованию нотариуса.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4.6. </w:t>
      </w:r>
      <w:proofErr w:type="gramStart"/>
      <w:r w:rsidRPr="009F65D9">
        <w:rPr>
          <w:color w:val="000000"/>
        </w:rPr>
        <w:t>В случае отказа нотариуса в выдаче свидетельства о праве на наследство на выморочное имущество</w:t>
      </w:r>
      <w:proofErr w:type="gramEnd"/>
      <w:r w:rsidRPr="009F65D9">
        <w:rPr>
          <w:color w:val="000000"/>
        </w:rPr>
        <w:t xml:space="preserve"> Администрация обращается с иском в суд о признании права муниципальной собственности муниципального образования  на выморочное имущество.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>4.7.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муниципального образования на выморочное имущество Администрация обращается в орган регистрации прав для регистрации права муниципальной собственности муниципального образования на выморочное имущество.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lastRenderedPageBreak/>
        <w:t>4.8. После государственной регистрации прав на недвижимое имущество должностное лицо готовит проект постановления о приеме в муниципальную собственность муниципального образования и включении в состав имущества муниципальной казны выморочного имущества, в жилищный фонд социального использования.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</w:pPr>
      <w:r w:rsidRPr="009F65D9">
        <w:rPr>
          <w:color w:val="000000"/>
        </w:rPr>
        <w:t xml:space="preserve">4.9. Сведения по жилым помещениям, земельным участкам, а также по расположенным на них зданиям, сооружениям, иным объектам недвижимости; долям в праве общей долевой собственности, являющиеся выморочным имуществом, право </w:t>
      </w:r>
      <w:proofErr w:type="gramStart"/>
      <w:r w:rsidRPr="009F65D9">
        <w:rPr>
          <w:color w:val="000000"/>
        </w:rPr>
        <w:t>собственности</w:t>
      </w:r>
      <w:proofErr w:type="gramEnd"/>
      <w:r w:rsidRPr="009F65D9">
        <w:rPr>
          <w:color w:val="000000"/>
        </w:rPr>
        <w:t xml:space="preserve"> на которые зарегистрировано за муниципальным образованием, вносятся в реестр муниципального имущества муниципального образования, а документация, связанная с объектом недвижимости, поступает на хранение в Администрацию.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both"/>
        <w:rPr>
          <w:color w:val="000000"/>
          <w:sz w:val="28"/>
          <w:szCs w:val="28"/>
        </w:rPr>
      </w:pPr>
      <w:r w:rsidRPr="009F65D9">
        <w:rPr>
          <w:color w:val="000000"/>
        </w:rPr>
        <w:t>Вопросы принятия в муниципальную собственность бесхозяйного недвижимого, движимого и выморочного имущества, не урегулированные настоящим Положением, регулируются действующим законодательством Российской Федерации.</w:t>
      </w:r>
    </w:p>
    <w:p w:rsidR="009F65D9" w:rsidRPr="009F65D9" w:rsidRDefault="009F65D9" w:rsidP="009F65D9">
      <w:pPr>
        <w:widowControl/>
        <w:autoSpaceDE/>
        <w:autoSpaceDN/>
        <w:adjustRightInd/>
        <w:spacing w:after="200" w:line="276" w:lineRule="auto"/>
        <w:rPr>
          <w:color w:val="000000"/>
          <w:sz w:val="28"/>
          <w:szCs w:val="28"/>
        </w:rPr>
      </w:pPr>
      <w:r w:rsidRPr="009F65D9">
        <w:rPr>
          <w:color w:val="000000"/>
          <w:sz w:val="28"/>
          <w:szCs w:val="28"/>
        </w:rPr>
        <w:br w:type="page"/>
      </w:r>
    </w:p>
    <w:tbl>
      <w:tblPr>
        <w:tblW w:w="0" w:type="auto"/>
        <w:tblInd w:w="5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7"/>
      </w:tblGrid>
      <w:tr w:rsidR="009F65D9" w:rsidRPr="009F65D9" w:rsidTr="009D30BD"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lastRenderedPageBreak/>
              <w:t>Приложение 1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  <w:r w:rsidRPr="009F65D9">
              <w:t xml:space="preserve">к Положению о порядке выявления, учета и оформления бесхозяйного недвижимого, движимого и выморочного имущества в муниципальную собственность муниципального образования </w:t>
            </w:r>
            <w:proofErr w:type="spellStart"/>
            <w:r w:rsidRPr="009F65D9">
              <w:t>М</w:t>
            </w:r>
            <w:r w:rsidRPr="009F65D9">
              <w:rPr>
                <w:b/>
              </w:rPr>
              <w:t>алоекатериновского</w:t>
            </w:r>
            <w:proofErr w:type="spellEnd"/>
            <w:r w:rsidRPr="009F65D9">
              <w:rPr>
                <w:b/>
              </w:rPr>
              <w:t xml:space="preserve"> муниципального образования Калининского муниципального района Саратовской области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rPr>
                <w:color w:val="000000"/>
                <w:sz w:val="28"/>
                <w:szCs w:val="28"/>
              </w:rPr>
            </w:pPr>
          </w:p>
        </w:tc>
      </w:tr>
    </w:tbl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>РЕЕСТР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  <w:rPr>
          <w:b/>
        </w:rPr>
      </w:pPr>
      <w:r w:rsidRPr="009F65D9">
        <w:rPr>
          <w:b/>
          <w:bCs/>
          <w:color w:val="000000"/>
        </w:rPr>
        <w:t xml:space="preserve">бесхозяйных объектов недвижимого имущества на территории 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</w:p>
    <w:tbl>
      <w:tblPr>
        <w:tblW w:w="9876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897"/>
        <w:gridCol w:w="1762"/>
        <w:gridCol w:w="1701"/>
        <w:gridCol w:w="1951"/>
        <w:gridCol w:w="1642"/>
        <w:gridCol w:w="1356"/>
      </w:tblGrid>
      <w:tr w:rsidR="009F65D9" w:rsidRPr="009F65D9" w:rsidTr="009D30BD">
        <w:trPr>
          <w:trHeight w:val="684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№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9F65D9">
              <w:t>п</w:t>
            </w:r>
            <w:proofErr w:type="gramEnd"/>
            <w:r w:rsidRPr="009F65D9">
              <w:t>/п</w:t>
            </w:r>
          </w:p>
        </w:tc>
        <w:tc>
          <w:tcPr>
            <w:tcW w:w="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Наименование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 объекта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Местонахождение 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объекта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Дата постановки на учет в регистрирующем органе</w:t>
            </w:r>
          </w:p>
        </w:tc>
        <w:tc>
          <w:tcPr>
            <w:tcW w:w="19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>Краткая характеристика объекта</w:t>
            </w:r>
          </w:p>
        </w:tc>
        <w:tc>
          <w:tcPr>
            <w:tcW w:w="1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 xml:space="preserve">Постановление администрации о признании объекта </w:t>
            </w:r>
            <w:proofErr w:type="gramStart"/>
            <w:r w:rsidRPr="009F65D9">
              <w:rPr>
                <w:color w:val="000000"/>
              </w:rPr>
              <w:t>бесхозяйным</w:t>
            </w:r>
            <w:proofErr w:type="gramEnd"/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>Примечание</w:t>
            </w:r>
          </w:p>
        </w:tc>
      </w:tr>
      <w:tr w:rsidR="009F65D9" w:rsidRPr="009F65D9" w:rsidTr="009D30BD">
        <w:trPr>
          <w:trHeight w:val="67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6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</w:tr>
    </w:tbl>
    <w:p w:rsidR="009F65D9" w:rsidRPr="009F65D9" w:rsidRDefault="009F65D9" w:rsidP="009F65D9">
      <w:pPr>
        <w:widowControl/>
        <w:autoSpaceDE/>
        <w:autoSpaceDN/>
        <w:adjustRightInd/>
        <w:ind w:firstLine="708"/>
        <w:jc w:val="both"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9F65D9">
        <w:rPr>
          <w:color w:val="000000"/>
          <w:sz w:val="28"/>
          <w:szCs w:val="28"/>
        </w:rPr>
        <w:br w:type="page"/>
      </w:r>
    </w:p>
    <w:tbl>
      <w:tblPr>
        <w:tblW w:w="0" w:type="auto"/>
        <w:tblInd w:w="60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3"/>
      </w:tblGrid>
      <w:tr w:rsidR="009F65D9" w:rsidRPr="009F65D9" w:rsidTr="009D30BD">
        <w:tc>
          <w:tcPr>
            <w:tcW w:w="3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lastRenderedPageBreak/>
              <w:t>Приложение 2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  <w:r w:rsidRPr="009F65D9">
              <w:t xml:space="preserve">к Положению о порядке выявления, учета и оформления бесхозяйного недвижимого, движимого и выморочного имущества в муниципальную собственность </w:t>
            </w:r>
            <w:proofErr w:type="spellStart"/>
            <w:r w:rsidRPr="009F65D9">
              <w:rPr>
                <w:b/>
              </w:rPr>
              <w:t>Малоекатериновского</w:t>
            </w:r>
            <w:proofErr w:type="spellEnd"/>
            <w:r w:rsidRPr="009F65D9">
              <w:rPr>
                <w:b/>
              </w:rPr>
              <w:t xml:space="preserve"> муниципального образования Калининского муниципального района Саратовской области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</w:tr>
    </w:tbl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>РЕЕСТР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 xml:space="preserve">бесхозяйных объектов движимого имущества на территории 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</w:pPr>
    </w:p>
    <w:tbl>
      <w:tblPr>
        <w:tblW w:w="9639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08"/>
        <w:gridCol w:w="2296"/>
        <w:gridCol w:w="2081"/>
        <w:gridCol w:w="1814"/>
      </w:tblGrid>
      <w:tr w:rsidR="009F65D9" w:rsidRPr="009F65D9" w:rsidTr="009D30BD">
        <w:trPr>
          <w:trHeight w:val="684"/>
        </w:trPr>
        <w:tc>
          <w:tcPr>
            <w:tcW w:w="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№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9F65D9">
              <w:t>п</w:t>
            </w:r>
            <w:proofErr w:type="gramEnd"/>
            <w:r w:rsidRPr="009F65D9">
              <w:t>/п</w:t>
            </w:r>
          </w:p>
        </w:tc>
        <w:tc>
          <w:tcPr>
            <w:tcW w:w="30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Наименование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t> объекта</w:t>
            </w:r>
          </w:p>
        </w:tc>
        <w:tc>
          <w:tcPr>
            <w:tcW w:w="23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>Краткая характеристика объекта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 xml:space="preserve">Постановление администрации о признании объекта </w:t>
            </w:r>
            <w:proofErr w:type="gramStart"/>
            <w:r w:rsidRPr="009F65D9">
              <w:rPr>
                <w:color w:val="000000"/>
              </w:rPr>
              <w:t>бесхозяйным</w:t>
            </w:r>
            <w:proofErr w:type="gramEnd"/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  <w:jc w:val="center"/>
            </w:pPr>
            <w:r w:rsidRPr="009F65D9">
              <w:rPr>
                <w:color w:val="000000"/>
              </w:rPr>
              <w:t>Примечание</w:t>
            </w:r>
          </w:p>
        </w:tc>
      </w:tr>
      <w:tr w:rsidR="009F65D9" w:rsidRPr="009F65D9" w:rsidTr="009D30BD">
        <w:trPr>
          <w:trHeight w:val="679"/>
        </w:trPr>
        <w:tc>
          <w:tcPr>
            <w:tcW w:w="2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30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23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</w:p>
        </w:tc>
      </w:tr>
    </w:tbl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  <w:r w:rsidRPr="009F65D9">
        <w:rPr>
          <w:color w:val="000000"/>
        </w:rPr>
        <w:t>                                   </w:t>
      </w: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9F65D9">
        <w:rPr>
          <w:color w:val="000000"/>
          <w:sz w:val="28"/>
          <w:szCs w:val="28"/>
        </w:rPr>
        <w:t xml:space="preserve">    </w:t>
      </w: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  <w:sz w:val="28"/>
          <w:szCs w:val="28"/>
        </w:rPr>
      </w:pPr>
      <w:r w:rsidRPr="009F65D9">
        <w:rPr>
          <w:color w:val="000000"/>
          <w:sz w:val="28"/>
          <w:szCs w:val="28"/>
        </w:rPr>
        <w:br w:type="page"/>
      </w:r>
    </w:p>
    <w:tbl>
      <w:tblPr>
        <w:tblW w:w="0" w:type="auto"/>
        <w:tblInd w:w="5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9F65D9" w:rsidRPr="009F65D9" w:rsidTr="009D30BD"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lastRenderedPageBreak/>
              <w:t>Приложение 3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  <w:r w:rsidRPr="009F65D9">
              <w:t xml:space="preserve">к Положению о порядке выявления, учета и оформления бесхозяйного недвижимого, движимого и выморочного имущества в муниципальную собственность </w:t>
            </w:r>
            <w:proofErr w:type="spellStart"/>
            <w:r w:rsidRPr="009F65D9">
              <w:rPr>
                <w:b/>
              </w:rPr>
              <w:t>Малоекатериновского</w:t>
            </w:r>
            <w:proofErr w:type="spellEnd"/>
            <w:r w:rsidRPr="009F65D9">
              <w:rPr>
                <w:b/>
              </w:rPr>
              <w:t xml:space="preserve"> муниципального образования Калининского муниципального района Саратовской области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rPr>
                <w:bCs/>
                <w:color w:val="000000"/>
              </w:rPr>
            </w:pP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rPr>
                <w:color w:val="000000"/>
              </w:rPr>
              <w:t>УТВЕРЖДАЮ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rPr>
                <w:color w:val="000000"/>
              </w:rPr>
              <w:t xml:space="preserve">глава администрации </w:t>
            </w:r>
            <w:proofErr w:type="spellStart"/>
            <w:r w:rsidRPr="009F65D9">
              <w:rPr>
                <w:color w:val="000000"/>
              </w:rPr>
              <w:t>Малоекатериновского</w:t>
            </w:r>
            <w:proofErr w:type="spellEnd"/>
            <w:r w:rsidRPr="009F65D9">
              <w:rPr>
                <w:color w:val="000000"/>
              </w:rPr>
              <w:t xml:space="preserve"> муниципального образования 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rPr>
                <w:color w:val="000000"/>
              </w:rPr>
              <w:t>_____________________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ind w:firstLine="567"/>
            </w:pPr>
            <w:r w:rsidRPr="009F65D9">
              <w:rPr>
                <w:color w:val="000000"/>
              </w:rPr>
              <w:t>(подпись)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</w:pPr>
            <w:r w:rsidRPr="009F65D9">
              <w:rPr>
                <w:color w:val="000000"/>
              </w:rPr>
              <w:t>«___»_________202____</w:t>
            </w:r>
          </w:p>
          <w:p w:rsidR="009F65D9" w:rsidRPr="009F65D9" w:rsidRDefault="009F65D9" w:rsidP="009F65D9">
            <w:pPr>
              <w:widowControl/>
              <w:autoSpaceDE/>
              <w:autoSpaceDN/>
              <w:adjustRightInd/>
              <w:ind w:firstLine="567"/>
              <w:rPr>
                <w:sz w:val="20"/>
                <w:szCs w:val="20"/>
              </w:rPr>
            </w:pPr>
            <w:r w:rsidRPr="009F65D9">
              <w:rPr>
                <w:color w:val="000000"/>
              </w:rPr>
              <w:t xml:space="preserve">            (дата)</w:t>
            </w:r>
          </w:p>
        </w:tc>
      </w:tr>
    </w:tbl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b/>
          <w:bCs/>
          <w:color w:val="000000"/>
        </w:rPr>
        <w:t>АКТ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color w:val="000000"/>
        </w:rPr>
        <w:t>выявления бесхозяйного недвижимого имущества</w:t>
      </w:r>
      <w:r w:rsidRPr="009F65D9">
        <w:t xml:space="preserve"> </w:t>
      </w:r>
      <w:r w:rsidRPr="009F65D9">
        <w:rPr>
          <w:color w:val="000000"/>
        </w:rPr>
        <w:t>на территории 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</w:p>
    <w:p w:rsidR="009F65D9" w:rsidRPr="009F65D9" w:rsidRDefault="009F65D9" w:rsidP="009F65D9">
      <w:pPr>
        <w:widowControl/>
        <w:autoSpaceDE/>
        <w:autoSpaceDN/>
        <w:adjustRightInd/>
        <w:jc w:val="center"/>
      </w:pPr>
      <w:r w:rsidRPr="009F65D9">
        <w:rPr>
          <w:color w:val="000000"/>
        </w:rPr>
        <w:t>№___ от ______________</w:t>
      </w:r>
    </w:p>
    <w:p w:rsidR="009F65D9" w:rsidRPr="009F65D9" w:rsidRDefault="009F65D9" w:rsidP="009F65D9">
      <w:pPr>
        <w:widowControl/>
        <w:autoSpaceDE/>
        <w:autoSpaceDN/>
        <w:adjustRightInd/>
        <w:ind w:firstLine="567"/>
        <w:jc w:val="center"/>
        <w:rPr>
          <w:color w:val="000000"/>
          <w:sz w:val="28"/>
          <w:szCs w:val="28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  <w:r w:rsidRPr="009F65D9">
        <w:rPr>
          <w:color w:val="000000"/>
        </w:rPr>
        <w:t xml:space="preserve">Комиссия, назначенная постановлением администрации </w:t>
      </w:r>
      <w:proofErr w:type="spellStart"/>
      <w:r w:rsidRPr="009F65D9">
        <w:rPr>
          <w:b/>
        </w:rPr>
        <w:t>Малоекатериновского</w:t>
      </w:r>
      <w:proofErr w:type="spellEnd"/>
      <w:r w:rsidRPr="009F65D9">
        <w:rPr>
          <w:b/>
        </w:rPr>
        <w:t xml:space="preserve"> муниципального образования Калининского муниципального района Саратовской области</w:t>
      </w:r>
      <w:r w:rsidRPr="009F65D9">
        <w:t xml:space="preserve">  </w:t>
      </w:r>
      <w:proofErr w:type="gramStart"/>
      <w:r w:rsidRPr="009F65D9">
        <w:rPr>
          <w:color w:val="000000"/>
        </w:rPr>
        <w:t>от</w:t>
      </w:r>
      <w:proofErr w:type="gramEnd"/>
      <w:r w:rsidRPr="009F65D9">
        <w:rPr>
          <w:color w:val="000000"/>
        </w:rPr>
        <w:t> ___, № ____ </w:t>
      </w: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rPr>
          <w:color w:val="000000"/>
        </w:rPr>
      </w:pPr>
      <w:r w:rsidRPr="009F65D9">
        <w:rPr>
          <w:color w:val="000000"/>
        </w:rPr>
        <w:t>в составе: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________________________________________(ФИО, занимаемая должность;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________________________________________(ФИО, занимаемая должность;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________________________________________(ФИО, занимаемая должность;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провела осмотр недвижимого имущества, имеющего признаки бесхозяйного.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Наименование имущества 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Местоположение имущества 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Краткая характеристика имущества _____________________________________________________________________________________________________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Признаки, по которым имущество может быть отнесено к </w:t>
      </w:r>
      <w:proofErr w:type="gramStart"/>
      <w:r w:rsidRPr="009F65D9">
        <w:rPr>
          <w:color w:val="000000"/>
        </w:rPr>
        <w:t>бесхозяйному</w:t>
      </w:r>
      <w:proofErr w:type="gramEnd"/>
      <w:r w:rsidRPr="009F65D9">
        <w:rPr>
          <w:color w:val="000000"/>
        </w:rPr>
        <w:t xml:space="preserve"> ____ 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Бывший владелец имущества_________________________________________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  <w:r w:rsidRPr="009F65D9">
        <w:rPr>
          <w:color w:val="000000"/>
        </w:rPr>
        <w:t>С какого времени имущество бесхозяйное_____________________________</w:t>
      </w:r>
    </w:p>
    <w:p w:rsidR="009F65D9" w:rsidRPr="009F65D9" w:rsidRDefault="009F65D9" w:rsidP="009F65D9">
      <w:pPr>
        <w:widowControl/>
        <w:autoSpaceDE/>
        <w:autoSpaceDN/>
        <w:adjustRightInd/>
        <w:jc w:val="both"/>
        <w:rPr>
          <w:color w:val="000000"/>
        </w:rPr>
      </w:pP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Подписи членов комиссии: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 (расшифровка подписи)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 (расшифровка подписи)</w:t>
      </w:r>
    </w:p>
    <w:p w:rsidR="009F65D9" w:rsidRPr="009F65D9" w:rsidRDefault="009F65D9" w:rsidP="009F65D9">
      <w:pPr>
        <w:widowControl/>
        <w:autoSpaceDE/>
        <w:autoSpaceDN/>
        <w:adjustRightInd/>
        <w:jc w:val="both"/>
      </w:pPr>
      <w:r w:rsidRPr="009F65D9">
        <w:rPr>
          <w:color w:val="000000"/>
        </w:rPr>
        <w:t>_____________________________________________ (расшифровка подписи)</w:t>
      </w:r>
    </w:p>
    <w:p w:rsidR="00C114FD" w:rsidRPr="00294E35" w:rsidRDefault="00C114FD" w:rsidP="000355C6">
      <w:pPr>
        <w:ind w:firstLine="709"/>
        <w:jc w:val="center"/>
      </w:pPr>
    </w:p>
    <w:sectPr w:rsidR="00C114FD" w:rsidRPr="00294E35" w:rsidSect="00233546">
      <w:headerReference w:type="even" r:id="rId9"/>
      <w:footerReference w:type="default" r:id="rId10"/>
      <w:footerReference w:type="first" r:id="rId11"/>
      <w:pgSz w:w="11909" w:h="16834"/>
      <w:pgMar w:top="1134" w:right="850" w:bottom="1134" w:left="1701" w:header="720" w:footer="720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B59" w:rsidRDefault="00243B59">
      <w:r>
        <w:separator/>
      </w:r>
    </w:p>
  </w:endnote>
  <w:endnote w:type="continuationSeparator" w:id="0">
    <w:p w:rsidR="00243B59" w:rsidRDefault="00243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172004"/>
      <w:docPartObj>
        <w:docPartGallery w:val="Page Numbers (Bottom of Page)"/>
        <w:docPartUnique/>
      </w:docPartObj>
    </w:sdtPr>
    <w:sdtEndPr/>
    <w:sdtContent>
      <w:p w:rsidR="00800E22" w:rsidRDefault="00BF23A6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F22A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172005"/>
      <w:docPartObj>
        <w:docPartGallery w:val="Page Numbers (Bottom of Page)"/>
        <w:docPartUnique/>
      </w:docPartObj>
    </w:sdtPr>
    <w:sdtEndPr/>
    <w:sdtContent>
      <w:p w:rsidR="00800E22" w:rsidRDefault="00BF23A6">
        <w:pPr>
          <w:pStyle w:val="afe"/>
          <w:jc w:val="center"/>
        </w:pPr>
        <w:r>
          <w:fldChar w:fldCharType="begin"/>
        </w:r>
        <w:r w:rsidR="005E1D25">
          <w:instrText xml:space="preserve"> PAGE   \* MERGEFORMAT </w:instrText>
        </w:r>
        <w:r>
          <w:fldChar w:fldCharType="separate"/>
        </w:r>
        <w:r w:rsidR="00F22A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0E22" w:rsidRDefault="00800E22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B59" w:rsidRDefault="00243B59">
      <w:r>
        <w:separator/>
      </w:r>
    </w:p>
  </w:footnote>
  <w:footnote w:type="continuationSeparator" w:id="0">
    <w:p w:rsidR="00243B59" w:rsidRDefault="00243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E22" w:rsidRDefault="00BF23A6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800E2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00E22" w:rsidRDefault="00800E2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43" type="#_x0000_t75" style="width:3in;height:3in;visibility:visible" o:bullet="t">
        <v:imagedata r:id="rId1" o:title=""/>
      </v:shape>
    </w:pict>
  </w:numPicBullet>
  <w:numPicBullet w:numPicBulletId="1">
    <w:pict>
      <v:shape id="_x0000_i1444" type="#_x0000_t75" style="width:3in;height:3in;visibility:visible" o:bullet="t">
        <v:imagedata r:id="rId2" o:title=""/>
      </v:shape>
    </w:pict>
  </w:numPicBullet>
  <w:numPicBullet w:numPicBulletId="2">
    <w:pict>
      <v:shape id="_x0000_i1445" type="#_x0000_t75" style="width:3in;height:3in;visibility:visible" o:bullet="t">
        <v:imagedata r:id="rId3" o:title=""/>
      </v:shape>
    </w:pict>
  </w:numPicBullet>
  <w:numPicBullet w:numPicBulletId="3">
    <w:pict>
      <v:shape id="_x0000_i1446" type="#_x0000_t75" style="width:3in;height:3in;visibility:visible" o:bullet="t">
        <v:imagedata r:id="rId4" o:title=""/>
      </v:shape>
    </w:pict>
  </w:numPicBullet>
  <w:numPicBullet w:numPicBulletId="4">
    <w:pict>
      <v:shape id="_x0000_i1447" type="#_x0000_t75" style="width:3in;height:3in;visibility:visible" o:bullet="t">
        <v:imagedata r:id="rId5" o:title=""/>
      </v:shape>
    </w:pict>
  </w:numPicBullet>
  <w:numPicBullet w:numPicBulletId="5">
    <w:pict>
      <v:shape id="_x0000_i1448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decimal"/>
      <w:lvlText w:val="%2)"/>
      <w:lvlJc w:val="left"/>
      <w:rPr>
        <w:rFonts w:cs="Times New Roman"/>
      </w:rPr>
    </w:lvl>
    <w:lvl w:ilvl="2">
      <w:start w:val="1"/>
      <w:numFmt w:val="decimal"/>
      <w:lvlText w:val="%2)"/>
      <w:lvlJc w:val="left"/>
      <w:rPr>
        <w:rFonts w:cs="Times New Roman"/>
      </w:rPr>
    </w:lvl>
    <w:lvl w:ilvl="3">
      <w:start w:val="1"/>
      <w:numFmt w:val="decimal"/>
      <w:lvlText w:val="%2)"/>
      <w:lvlJc w:val="left"/>
      <w:rPr>
        <w:rFonts w:cs="Times New Roman"/>
      </w:rPr>
    </w:lvl>
    <w:lvl w:ilvl="4">
      <w:start w:val="1"/>
      <w:numFmt w:val="decimal"/>
      <w:lvlText w:val="%2)"/>
      <w:lvlJc w:val="left"/>
      <w:rPr>
        <w:rFonts w:cs="Times New Roman"/>
      </w:rPr>
    </w:lvl>
    <w:lvl w:ilvl="5">
      <w:start w:val="1"/>
      <w:numFmt w:val="decimal"/>
      <w:lvlText w:val="%2)"/>
      <w:lvlJc w:val="left"/>
      <w:rPr>
        <w:rFonts w:cs="Times New Roman"/>
      </w:rPr>
    </w:lvl>
    <w:lvl w:ilvl="6">
      <w:start w:val="1"/>
      <w:numFmt w:val="decimal"/>
      <w:lvlText w:val="%2)"/>
      <w:lvlJc w:val="left"/>
      <w:rPr>
        <w:rFonts w:cs="Times New Roman"/>
      </w:rPr>
    </w:lvl>
    <w:lvl w:ilvl="7">
      <w:start w:val="1"/>
      <w:numFmt w:val="decimal"/>
      <w:lvlText w:val="%2)"/>
      <w:lvlJc w:val="left"/>
      <w:rPr>
        <w:rFonts w:cs="Times New Roman"/>
      </w:rPr>
    </w:lvl>
    <w:lvl w:ilvl="8">
      <w:start w:val="1"/>
      <w:numFmt w:val="decimal"/>
      <w:lvlText w:val="%2)"/>
      <w:lvlJc w:val="left"/>
      <w:rPr>
        <w:rFonts w:cs="Times New Roman"/>
      </w:rPr>
    </w:lvl>
  </w:abstractNum>
  <w:abstractNum w:abstractNumId="2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9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10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3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8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20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3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5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8327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1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3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5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6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0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3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4"/>
  </w:num>
  <w:num w:numId="2">
    <w:abstractNumId w:val="27"/>
  </w:num>
  <w:num w:numId="3">
    <w:abstractNumId w:val="8"/>
  </w:num>
  <w:num w:numId="4">
    <w:abstractNumId w:val="12"/>
  </w:num>
  <w:num w:numId="5">
    <w:abstractNumId w:val="35"/>
  </w:num>
  <w:num w:numId="6">
    <w:abstractNumId w:val="29"/>
  </w:num>
  <w:num w:numId="7">
    <w:abstractNumId w:val="21"/>
  </w:num>
  <w:num w:numId="8">
    <w:abstractNumId w:val="5"/>
  </w:num>
  <w:num w:numId="9">
    <w:abstractNumId w:val="10"/>
  </w:num>
  <w:num w:numId="10">
    <w:abstractNumId w:val="36"/>
  </w:num>
  <w:num w:numId="11">
    <w:abstractNumId w:val="14"/>
  </w:num>
  <w:num w:numId="12">
    <w:abstractNumId w:val="15"/>
  </w:num>
  <w:num w:numId="13">
    <w:abstractNumId w:val="37"/>
  </w:num>
  <w:num w:numId="14">
    <w:abstractNumId w:val="38"/>
  </w:num>
  <w:num w:numId="15">
    <w:abstractNumId w:val="28"/>
  </w:num>
  <w:num w:numId="16">
    <w:abstractNumId w:val="23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42"/>
  </w:num>
  <w:num w:numId="20">
    <w:abstractNumId w:val="22"/>
  </w:num>
  <w:num w:numId="21">
    <w:abstractNumId w:val="3"/>
  </w:num>
  <w:num w:numId="22">
    <w:abstractNumId w:val="4"/>
  </w:num>
  <w:num w:numId="23">
    <w:abstractNumId w:val="26"/>
  </w:num>
  <w:num w:numId="24">
    <w:abstractNumId w:val="19"/>
  </w:num>
  <w:num w:numId="25">
    <w:abstractNumId w:val="9"/>
  </w:num>
  <w:num w:numId="26">
    <w:abstractNumId w:val="32"/>
  </w:num>
  <w:num w:numId="27">
    <w:abstractNumId w:val="17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</w:num>
  <w:num w:numId="30">
    <w:abstractNumId w:val="34"/>
  </w:num>
  <w:num w:numId="31">
    <w:abstractNumId w:val="20"/>
  </w:num>
  <w:num w:numId="32">
    <w:abstractNumId w:val="25"/>
  </w:num>
  <w:num w:numId="33">
    <w:abstractNumId w:val="43"/>
  </w:num>
  <w:num w:numId="34">
    <w:abstractNumId w:val="11"/>
  </w:num>
  <w:num w:numId="35">
    <w:abstractNumId w:val="18"/>
  </w:num>
  <w:num w:numId="36">
    <w:abstractNumId w:val="33"/>
  </w:num>
  <w:num w:numId="37">
    <w:abstractNumId w:val="40"/>
  </w:num>
  <w:num w:numId="38">
    <w:abstractNumId w:val="6"/>
  </w:num>
  <w:num w:numId="39">
    <w:abstractNumId w:val="16"/>
  </w:num>
  <w:num w:numId="40">
    <w:abstractNumId w:val="7"/>
  </w:num>
  <w:num w:numId="41">
    <w:abstractNumId w:val="13"/>
  </w:num>
  <w:num w:numId="42">
    <w:abstractNumId w:val="41"/>
  </w:num>
  <w:num w:numId="43">
    <w:abstractNumId w:val="0"/>
  </w:num>
  <w:num w:numId="44">
    <w:abstractNumId w:val="30"/>
  </w:num>
  <w:num w:numId="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34E6E"/>
    <w:rsid w:val="000355C6"/>
    <w:rsid w:val="000405F7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850F8"/>
    <w:rsid w:val="00093812"/>
    <w:rsid w:val="00095C7F"/>
    <w:rsid w:val="000A048A"/>
    <w:rsid w:val="000A0968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1CF"/>
    <w:rsid w:val="00107C60"/>
    <w:rsid w:val="00115F30"/>
    <w:rsid w:val="00120F24"/>
    <w:rsid w:val="0012495E"/>
    <w:rsid w:val="00124F38"/>
    <w:rsid w:val="00125DA5"/>
    <w:rsid w:val="001261E5"/>
    <w:rsid w:val="0012654F"/>
    <w:rsid w:val="0012772D"/>
    <w:rsid w:val="00133B4E"/>
    <w:rsid w:val="00141BA2"/>
    <w:rsid w:val="00143928"/>
    <w:rsid w:val="00144AD2"/>
    <w:rsid w:val="00145489"/>
    <w:rsid w:val="00150EEC"/>
    <w:rsid w:val="0015519D"/>
    <w:rsid w:val="0016092C"/>
    <w:rsid w:val="00161A31"/>
    <w:rsid w:val="001631CC"/>
    <w:rsid w:val="00165E41"/>
    <w:rsid w:val="00167C5C"/>
    <w:rsid w:val="0017254D"/>
    <w:rsid w:val="00175A55"/>
    <w:rsid w:val="00182073"/>
    <w:rsid w:val="00182141"/>
    <w:rsid w:val="00186D89"/>
    <w:rsid w:val="001973D1"/>
    <w:rsid w:val="001A08F7"/>
    <w:rsid w:val="001A2689"/>
    <w:rsid w:val="001A4756"/>
    <w:rsid w:val="001A622E"/>
    <w:rsid w:val="001B0297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D6F6F"/>
    <w:rsid w:val="001E2271"/>
    <w:rsid w:val="001E6C19"/>
    <w:rsid w:val="001F1C0D"/>
    <w:rsid w:val="00200AE8"/>
    <w:rsid w:val="002046C2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331D0"/>
    <w:rsid w:val="00233546"/>
    <w:rsid w:val="00243B59"/>
    <w:rsid w:val="00246DFE"/>
    <w:rsid w:val="00247315"/>
    <w:rsid w:val="0025214F"/>
    <w:rsid w:val="00265966"/>
    <w:rsid w:val="002726C4"/>
    <w:rsid w:val="002808A1"/>
    <w:rsid w:val="00283539"/>
    <w:rsid w:val="0029131E"/>
    <w:rsid w:val="0029468C"/>
    <w:rsid w:val="00294E35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C2BB9"/>
    <w:rsid w:val="002D30EA"/>
    <w:rsid w:val="002E1AD4"/>
    <w:rsid w:val="002E1FEE"/>
    <w:rsid w:val="002F037A"/>
    <w:rsid w:val="002F1704"/>
    <w:rsid w:val="002F529E"/>
    <w:rsid w:val="0030725A"/>
    <w:rsid w:val="0032100F"/>
    <w:rsid w:val="00322CDB"/>
    <w:rsid w:val="00323924"/>
    <w:rsid w:val="003321B6"/>
    <w:rsid w:val="00333627"/>
    <w:rsid w:val="00346D98"/>
    <w:rsid w:val="0035157C"/>
    <w:rsid w:val="00362493"/>
    <w:rsid w:val="00363248"/>
    <w:rsid w:val="003648F5"/>
    <w:rsid w:val="00365583"/>
    <w:rsid w:val="00365E1C"/>
    <w:rsid w:val="003669D0"/>
    <w:rsid w:val="0037388E"/>
    <w:rsid w:val="00377D05"/>
    <w:rsid w:val="003953B8"/>
    <w:rsid w:val="00397559"/>
    <w:rsid w:val="003A2FDF"/>
    <w:rsid w:val="003B3A7A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22A08"/>
    <w:rsid w:val="004257AB"/>
    <w:rsid w:val="00434041"/>
    <w:rsid w:val="00440710"/>
    <w:rsid w:val="00445089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56E0"/>
    <w:rsid w:val="0048241B"/>
    <w:rsid w:val="00482B3A"/>
    <w:rsid w:val="0048614D"/>
    <w:rsid w:val="00486DDA"/>
    <w:rsid w:val="004901D6"/>
    <w:rsid w:val="00496689"/>
    <w:rsid w:val="004A05B1"/>
    <w:rsid w:val="004A05B5"/>
    <w:rsid w:val="004B7915"/>
    <w:rsid w:val="004C096D"/>
    <w:rsid w:val="004C4025"/>
    <w:rsid w:val="004C751F"/>
    <w:rsid w:val="004D0091"/>
    <w:rsid w:val="004D7AB5"/>
    <w:rsid w:val="004E085B"/>
    <w:rsid w:val="004E72C9"/>
    <w:rsid w:val="004F1250"/>
    <w:rsid w:val="004F13C9"/>
    <w:rsid w:val="004F18BC"/>
    <w:rsid w:val="004F2715"/>
    <w:rsid w:val="004F3D66"/>
    <w:rsid w:val="004F5A5B"/>
    <w:rsid w:val="00501F6D"/>
    <w:rsid w:val="005023E2"/>
    <w:rsid w:val="00511022"/>
    <w:rsid w:val="00513897"/>
    <w:rsid w:val="00514091"/>
    <w:rsid w:val="00515D8E"/>
    <w:rsid w:val="00522793"/>
    <w:rsid w:val="005234E0"/>
    <w:rsid w:val="0052609A"/>
    <w:rsid w:val="0053152C"/>
    <w:rsid w:val="00533452"/>
    <w:rsid w:val="00544F94"/>
    <w:rsid w:val="00545661"/>
    <w:rsid w:val="00546565"/>
    <w:rsid w:val="00546868"/>
    <w:rsid w:val="00550452"/>
    <w:rsid w:val="00552E52"/>
    <w:rsid w:val="005558C4"/>
    <w:rsid w:val="005568D3"/>
    <w:rsid w:val="005569ED"/>
    <w:rsid w:val="0056302E"/>
    <w:rsid w:val="00563A29"/>
    <w:rsid w:val="00563DBA"/>
    <w:rsid w:val="00565423"/>
    <w:rsid w:val="00581AE7"/>
    <w:rsid w:val="00581E40"/>
    <w:rsid w:val="00582F99"/>
    <w:rsid w:val="00590DCF"/>
    <w:rsid w:val="00591060"/>
    <w:rsid w:val="005924DF"/>
    <w:rsid w:val="00593F4C"/>
    <w:rsid w:val="005941C2"/>
    <w:rsid w:val="00594C8E"/>
    <w:rsid w:val="005B3C6C"/>
    <w:rsid w:val="005B4931"/>
    <w:rsid w:val="005C7035"/>
    <w:rsid w:val="005D10F5"/>
    <w:rsid w:val="005D3A40"/>
    <w:rsid w:val="005E1D25"/>
    <w:rsid w:val="005E2F90"/>
    <w:rsid w:val="005E4D61"/>
    <w:rsid w:val="005E581C"/>
    <w:rsid w:val="005F15B4"/>
    <w:rsid w:val="005F1F5D"/>
    <w:rsid w:val="005F3AF8"/>
    <w:rsid w:val="005F68A0"/>
    <w:rsid w:val="005F7228"/>
    <w:rsid w:val="005F733B"/>
    <w:rsid w:val="005F7FB9"/>
    <w:rsid w:val="0060144C"/>
    <w:rsid w:val="006070C2"/>
    <w:rsid w:val="006128AE"/>
    <w:rsid w:val="00614123"/>
    <w:rsid w:val="006176D0"/>
    <w:rsid w:val="0062214C"/>
    <w:rsid w:val="00627BD4"/>
    <w:rsid w:val="006318A0"/>
    <w:rsid w:val="006448F2"/>
    <w:rsid w:val="00647158"/>
    <w:rsid w:val="00647E79"/>
    <w:rsid w:val="00667AEA"/>
    <w:rsid w:val="00672EA9"/>
    <w:rsid w:val="00674211"/>
    <w:rsid w:val="006742E5"/>
    <w:rsid w:val="00674918"/>
    <w:rsid w:val="00677D62"/>
    <w:rsid w:val="006822EA"/>
    <w:rsid w:val="00685876"/>
    <w:rsid w:val="006875C2"/>
    <w:rsid w:val="00690CE9"/>
    <w:rsid w:val="00694944"/>
    <w:rsid w:val="006952C4"/>
    <w:rsid w:val="006A1FED"/>
    <w:rsid w:val="006A29BB"/>
    <w:rsid w:val="006A3460"/>
    <w:rsid w:val="006A3CF0"/>
    <w:rsid w:val="006B520D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859"/>
    <w:rsid w:val="00757BC6"/>
    <w:rsid w:val="00774753"/>
    <w:rsid w:val="00777636"/>
    <w:rsid w:val="00780039"/>
    <w:rsid w:val="00780434"/>
    <w:rsid w:val="0078612E"/>
    <w:rsid w:val="007912B5"/>
    <w:rsid w:val="007947E3"/>
    <w:rsid w:val="00797718"/>
    <w:rsid w:val="007A2D31"/>
    <w:rsid w:val="007A37CC"/>
    <w:rsid w:val="007A60A0"/>
    <w:rsid w:val="007A6514"/>
    <w:rsid w:val="007A7B36"/>
    <w:rsid w:val="007B0DE3"/>
    <w:rsid w:val="007B1512"/>
    <w:rsid w:val="007B354F"/>
    <w:rsid w:val="007C11AE"/>
    <w:rsid w:val="007C3AC6"/>
    <w:rsid w:val="007C3D03"/>
    <w:rsid w:val="007E361A"/>
    <w:rsid w:val="007F4281"/>
    <w:rsid w:val="007F6597"/>
    <w:rsid w:val="00800893"/>
    <w:rsid w:val="00800E22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5700D"/>
    <w:rsid w:val="00857124"/>
    <w:rsid w:val="00863A8A"/>
    <w:rsid w:val="0087003B"/>
    <w:rsid w:val="008818B0"/>
    <w:rsid w:val="00887231"/>
    <w:rsid w:val="00887E11"/>
    <w:rsid w:val="008931E3"/>
    <w:rsid w:val="00896076"/>
    <w:rsid w:val="008A2317"/>
    <w:rsid w:val="008A2E6B"/>
    <w:rsid w:val="008A591D"/>
    <w:rsid w:val="008A71B0"/>
    <w:rsid w:val="008B1A2D"/>
    <w:rsid w:val="008B2246"/>
    <w:rsid w:val="008B5CDD"/>
    <w:rsid w:val="008B6321"/>
    <w:rsid w:val="008C10B4"/>
    <w:rsid w:val="008C23A2"/>
    <w:rsid w:val="008C333E"/>
    <w:rsid w:val="008C42DC"/>
    <w:rsid w:val="008C4E6F"/>
    <w:rsid w:val="008C71DE"/>
    <w:rsid w:val="008D05C9"/>
    <w:rsid w:val="008D1C4E"/>
    <w:rsid w:val="008D32BB"/>
    <w:rsid w:val="008D368F"/>
    <w:rsid w:val="008D604F"/>
    <w:rsid w:val="008E028F"/>
    <w:rsid w:val="008E2160"/>
    <w:rsid w:val="008E5B09"/>
    <w:rsid w:val="008E5D67"/>
    <w:rsid w:val="008E7874"/>
    <w:rsid w:val="008E787F"/>
    <w:rsid w:val="008E78F4"/>
    <w:rsid w:val="0091519C"/>
    <w:rsid w:val="009178FB"/>
    <w:rsid w:val="00921CD5"/>
    <w:rsid w:val="0092248E"/>
    <w:rsid w:val="00931DF7"/>
    <w:rsid w:val="00932C71"/>
    <w:rsid w:val="00935381"/>
    <w:rsid w:val="00940C0C"/>
    <w:rsid w:val="00950CB0"/>
    <w:rsid w:val="00957C02"/>
    <w:rsid w:val="00960416"/>
    <w:rsid w:val="0096066F"/>
    <w:rsid w:val="00960AEE"/>
    <w:rsid w:val="00966A99"/>
    <w:rsid w:val="009700E5"/>
    <w:rsid w:val="009734B8"/>
    <w:rsid w:val="00974577"/>
    <w:rsid w:val="009862AB"/>
    <w:rsid w:val="009871A4"/>
    <w:rsid w:val="0099041C"/>
    <w:rsid w:val="0099191B"/>
    <w:rsid w:val="00992714"/>
    <w:rsid w:val="009A0C1F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D11C4"/>
    <w:rsid w:val="009D6D42"/>
    <w:rsid w:val="009E0098"/>
    <w:rsid w:val="009F0492"/>
    <w:rsid w:val="009F411F"/>
    <w:rsid w:val="009F65D9"/>
    <w:rsid w:val="009F7588"/>
    <w:rsid w:val="009F7680"/>
    <w:rsid w:val="009F7F41"/>
    <w:rsid w:val="00A02953"/>
    <w:rsid w:val="00A0566E"/>
    <w:rsid w:val="00A05FE2"/>
    <w:rsid w:val="00A06886"/>
    <w:rsid w:val="00A06CC7"/>
    <w:rsid w:val="00A10803"/>
    <w:rsid w:val="00A10D54"/>
    <w:rsid w:val="00A11A4C"/>
    <w:rsid w:val="00A21B68"/>
    <w:rsid w:val="00A21CD4"/>
    <w:rsid w:val="00A23EEA"/>
    <w:rsid w:val="00A24817"/>
    <w:rsid w:val="00A24A1E"/>
    <w:rsid w:val="00A25956"/>
    <w:rsid w:val="00A321F2"/>
    <w:rsid w:val="00A352F5"/>
    <w:rsid w:val="00A3606A"/>
    <w:rsid w:val="00A37BF8"/>
    <w:rsid w:val="00A43D8F"/>
    <w:rsid w:val="00A45C7A"/>
    <w:rsid w:val="00A5117D"/>
    <w:rsid w:val="00A52403"/>
    <w:rsid w:val="00A5373B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51A7"/>
    <w:rsid w:val="00B06B87"/>
    <w:rsid w:val="00B27310"/>
    <w:rsid w:val="00B3253B"/>
    <w:rsid w:val="00B328E5"/>
    <w:rsid w:val="00B3321C"/>
    <w:rsid w:val="00B33D2A"/>
    <w:rsid w:val="00B368AE"/>
    <w:rsid w:val="00B51E9B"/>
    <w:rsid w:val="00B567D7"/>
    <w:rsid w:val="00B60718"/>
    <w:rsid w:val="00B61B9C"/>
    <w:rsid w:val="00B628BB"/>
    <w:rsid w:val="00B62E8B"/>
    <w:rsid w:val="00B66E90"/>
    <w:rsid w:val="00B66FA6"/>
    <w:rsid w:val="00B71CB9"/>
    <w:rsid w:val="00B74B03"/>
    <w:rsid w:val="00B75D58"/>
    <w:rsid w:val="00B806D3"/>
    <w:rsid w:val="00B82940"/>
    <w:rsid w:val="00B9021C"/>
    <w:rsid w:val="00B92C1E"/>
    <w:rsid w:val="00B95625"/>
    <w:rsid w:val="00BA1A1A"/>
    <w:rsid w:val="00BA31AD"/>
    <w:rsid w:val="00BA5614"/>
    <w:rsid w:val="00BB041D"/>
    <w:rsid w:val="00BB4FC2"/>
    <w:rsid w:val="00BB5F4E"/>
    <w:rsid w:val="00BB61CC"/>
    <w:rsid w:val="00BB69EF"/>
    <w:rsid w:val="00BB729D"/>
    <w:rsid w:val="00BC5804"/>
    <w:rsid w:val="00BD0097"/>
    <w:rsid w:val="00BE101F"/>
    <w:rsid w:val="00BE170F"/>
    <w:rsid w:val="00BE52B8"/>
    <w:rsid w:val="00BF177A"/>
    <w:rsid w:val="00BF19D2"/>
    <w:rsid w:val="00BF2354"/>
    <w:rsid w:val="00BF23A6"/>
    <w:rsid w:val="00BF5783"/>
    <w:rsid w:val="00BF77FC"/>
    <w:rsid w:val="00C01177"/>
    <w:rsid w:val="00C114FD"/>
    <w:rsid w:val="00C2755C"/>
    <w:rsid w:val="00C277E0"/>
    <w:rsid w:val="00C3027A"/>
    <w:rsid w:val="00C3725A"/>
    <w:rsid w:val="00C43B81"/>
    <w:rsid w:val="00C501C4"/>
    <w:rsid w:val="00C51B38"/>
    <w:rsid w:val="00C527A0"/>
    <w:rsid w:val="00C573F3"/>
    <w:rsid w:val="00C669EF"/>
    <w:rsid w:val="00C7408F"/>
    <w:rsid w:val="00C7488C"/>
    <w:rsid w:val="00C77CA8"/>
    <w:rsid w:val="00C829A6"/>
    <w:rsid w:val="00C84670"/>
    <w:rsid w:val="00C85306"/>
    <w:rsid w:val="00C87679"/>
    <w:rsid w:val="00C876C0"/>
    <w:rsid w:val="00C97B11"/>
    <w:rsid w:val="00CA0147"/>
    <w:rsid w:val="00CA79CB"/>
    <w:rsid w:val="00CB4CBA"/>
    <w:rsid w:val="00CC15F9"/>
    <w:rsid w:val="00CC271B"/>
    <w:rsid w:val="00CE0F84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27C04"/>
    <w:rsid w:val="00D349BA"/>
    <w:rsid w:val="00D44213"/>
    <w:rsid w:val="00D44318"/>
    <w:rsid w:val="00D50831"/>
    <w:rsid w:val="00D51DC5"/>
    <w:rsid w:val="00D51FCF"/>
    <w:rsid w:val="00D56EBE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3BE"/>
    <w:rsid w:val="00D80DFB"/>
    <w:rsid w:val="00D818A4"/>
    <w:rsid w:val="00D83B01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115F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77E0"/>
    <w:rsid w:val="00E6179A"/>
    <w:rsid w:val="00E63332"/>
    <w:rsid w:val="00E64AE1"/>
    <w:rsid w:val="00E7075A"/>
    <w:rsid w:val="00E72AD7"/>
    <w:rsid w:val="00E73BC5"/>
    <w:rsid w:val="00E73F6C"/>
    <w:rsid w:val="00E755E5"/>
    <w:rsid w:val="00E9090C"/>
    <w:rsid w:val="00E94578"/>
    <w:rsid w:val="00E95827"/>
    <w:rsid w:val="00EA100F"/>
    <w:rsid w:val="00EA22D3"/>
    <w:rsid w:val="00EB2B04"/>
    <w:rsid w:val="00EB34D8"/>
    <w:rsid w:val="00EB48F7"/>
    <w:rsid w:val="00EC047B"/>
    <w:rsid w:val="00EC1108"/>
    <w:rsid w:val="00EC238A"/>
    <w:rsid w:val="00EC7864"/>
    <w:rsid w:val="00ED1A5A"/>
    <w:rsid w:val="00ED3680"/>
    <w:rsid w:val="00ED55CB"/>
    <w:rsid w:val="00EE128E"/>
    <w:rsid w:val="00EE35ED"/>
    <w:rsid w:val="00EE3EA9"/>
    <w:rsid w:val="00EE4464"/>
    <w:rsid w:val="00F0030A"/>
    <w:rsid w:val="00F00324"/>
    <w:rsid w:val="00F01592"/>
    <w:rsid w:val="00F0675B"/>
    <w:rsid w:val="00F14F3A"/>
    <w:rsid w:val="00F15EB9"/>
    <w:rsid w:val="00F15ED1"/>
    <w:rsid w:val="00F22A5D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0CB4"/>
    <w:rsid w:val="00F63CE2"/>
    <w:rsid w:val="00F708A5"/>
    <w:rsid w:val="00F71559"/>
    <w:rsid w:val="00F7167C"/>
    <w:rsid w:val="00F936B9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C5EAA"/>
    <w:rsid w:val="00FD2195"/>
    <w:rsid w:val="00FF1094"/>
    <w:rsid w:val="00FF566D"/>
    <w:rsid w:val="00FF6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  <w:style w:type="paragraph" w:customStyle="1" w:styleId="formattext">
    <w:name w:val="format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headertext">
    <w:name w:val="headertext"/>
    <w:basedOn w:val="a"/>
    <w:uiPriority w:val="99"/>
    <w:rsid w:val="007F4281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5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7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5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A1491-1C66-420A-9F8F-D0886F556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4334</Words>
  <Characters>24706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2022-02-07T13:03:00Z</cp:lastPrinted>
  <dcterms:created xsi:type="dcterms:W3CDTF">2026-03-04T10:58:00Z</dcterms:created>
  <dcterms:modified xsi:type="dcterms:W3CDTF">2026-03-04T10:58:00Z</dcterms:modified>
</cp:coreProperties>
</file>