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СОВЕТ  ДЕПУТАТОВ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МАЛОЕК</w:t>
      </w:r>
      <w:r w:rsidR="009E6584">
        <w:rPr>
          <w:rFonts w:ascii="Times New Roman" w:eastAsia="Calibri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BD6511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E55F4B" w:rsidRPr="00BD6511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КАЛИНИНСКОГО  МУНИЦИПАЛЬНОГО  РАЙОНА</w:t>
      </w:r>
    </w:p>
    <w:p w:rsidR="00E55F4B" w:rsidRPr="00BD6511" w:rsidRDefault="00E55F4B" w:rsidP="00D040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</w:p>
    <w:p w:rsidR="00E55F4B" w:rsidRPr="00BD6511" w:rsidRDefault="00E55F4B" w:rsidP="00E55F4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Pr="00BD6511" w:rsidRDefault="00E55F4B" w:rsidP="00E55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E55F4B" w:rsidRPr="009E6584" w:rsidRDefault="009E6584" w:rsidP="009E658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E6584">
        <w:rPr>
          <w:rFonts w:ascii="Times New Roman" w:eastAsia="Calibri" w:hAnsi="Times New Roman" w:cs="Times New Roman"/>
          <w:b/>
          <w:sz w:val="28"/>
          <w:szCs w:val="28"/>
        </w:rPr>
        <w:t>от 15 июня 2018 г. № 113-152/03</w:t>
      </w:r>
    </w:p>
    <w:p w:rsidR="00E55F4B" w:rsidRPr="0097636E" w:rsidRDefault="00E55F4B" w:rsidP="009E6584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75F8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Pr="0097636E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7636E" w:rsidRPr="0097636E">
        <w:rPr>
          <w:rFonts w:ascii="Times New Roman" w:hAnsi="Times New Roman"/>
          <w:b/>
          <w:sz w:val="28"/>
          <w:szCs w:val="28"/>
        </w:rPr>
        <w:t xml:space="preserve">Решение от 21.11.2012 года № 72-159/02 «Об утверждении Положения о контрольно-счетной комиссии Малоекатериновского муниципального образования Калининского муниципального района Саратовской области» (изменения от 21.01.2013 № 76-169/02, </w:t>
      </w:r>
      <w:r w:rsidR="0097636E" w:rsidRPr="0097636E">
        <w:rPr>
          <w:rFonts w:ascii="Times New Roman" w:hAnsi="Times New Roman"/>
          <w:b/>
          <w:sz w:val="28"/>
          <w:szCs w:val="24"/>
        </w:rPr>
        <w:t>от 17.07.2014 года № 43-18/03)</w:t>
      </w:r>
    </w:p>
    <w:p w:rsidR="00E55F4B" w:rsidRPr="009D00C7" w:rsidRDefault="009E6584" w:rsidP="00E55F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55F4B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Калининского района от</w:t>
      </w:r>
      <w:r w:rsidR="00D04008">
        <w:rPr>
          <w:rFonts w:ascii="Times New Roman" w:hAnsi="Times New Roman" w:cs="Times New Roman"/>
          <w:sz w:val="28"/>
          <w:szCs w:val="28"/>
        </w:rPr>
        <w:t xml:space="preserve"> 08.06.2018 года № 7-6-1623</w:t>
      </w:r>
      <w:r w:rsidR="00E55F4B">
        <w:rPr>
          <w:rFonts w:ascii="Times New Roman" w:hAnsi="Times New Roman" w:cs="Times New Roman"/>
          <w:sz w:val="28"/>
          <w:szCs w:val="28"/>
        </w:rPr>
        <w:t>-2018, в целях приведения «Положения о</w:t>
      </w:r>
      <w:r w:rsidR="00D04008" w:rsidRPr="00D04008">
        <w:rPr>
          <w:rFonts w:ascii="Times New Roman" w:hAnsi="Times New Roman"/>
          <w:b/>
          <w:sz w:val="28"/>
          <w:szCs w:val="28"/>
        </w:rPr>
        <w:t xml:space="preserve"> </w:t>
      </w:r>
      <w:r w:rsidR="00D04008" w:rsidRPr="0097636E">
        <w:rPr>
          <w:rFonts w:ascii="Times New Roman" w:hAnsi="Times New Roman"/>
          <w:b/>
          <w:sz w:val="28"/>
          <w:szCs w:val="28"/>
        </w:rPr>
        <w:t xml:space="preserve"> </w:t>
      </w:r>
      <w:r w:rsidR="00D04008" w:rsidRPr="00D04008">
        <w:rPr>
          <w:rFonts w:ascii="Times New Roman" w:hAnsi="Times New Roman"/>
          <w:sz w:val="28"/>
          <w:szCs w:val="28"/>
        </w:rPr>
        <w:t>контрольно-счетной комиссии Малоекатериновского муниципального образования Калининского муниципального района Саратовской области</w:t>
      </w:r>
      <w:r w:rsidR="00D04008">
        <w:rPr>
          <w:rFonts w:ascii="Times New Roman" w:hAnsi="Times New Roman"/>
          <w:sz w:val="28"/>
          <w:szCs w:val="28"/>
        </w:rPr>
        <w:t>»</w:t>
      </w:r>
      <w:r w:rsidR="00EE46F9">
        <w:rPr>
          <w:rFonts w:ascii="Times New Roman" w:hAnsi="Times New Roman"/>
          <w:sz w:val="28"/>
          <w:szCs w:val="28"/>
        </w:rPr>
        <w:t xml:space="preserve"> в соответствие с требованиями законодательства Российской Федерации</w:t>
      </w:r>
      <w:r w:rsidR="00D04008">
        <w:rPr>
          <w:rFonts w:ascii="Times New Roman" w:hAnsi="Times New Roman" w:cs="Times New Roman"/>
          <w:sz w:val="28"/>
          <w:szCs w:val="28"/>
        </w:rPr>
        <w:t xml:space="preserve">, руководствуясь  ст. 8  </w:t>
      </w:r>
      <w:hyperlink r:id="rId7" w:history="1">
        <w:r w:rsidR="00D040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ФЗ </w:t>
        </w:r>
        <w:r w:rsidR="00D04008" w:rsidRPr="00EF4F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7 февраля 2011 г. N 6-ФЗ "Об общих принципах организации и деятельности контрольно-счетных органов субъектов Росси</w:t>
        </w:r>
        <w:r w:rsidR="00D040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йской Федерации и муниципальных </w:t>
        </w:r>
        <w:r w:rsidR="00D04008" w:rsidRPr="00EF4F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образований"</w:t>
        </w:r>
      </w:hyperlink>
      <w:r w:rsidR="00304A3D">
        <w:rPr>
          <w:rFonts w:ascii="Times New Roman" w:hAnsi="Times New Roman" w:cs="Times New Roman"/>
          <w:sz w:val="28"/>
          <w:szCs w:val="28"/>
        </w:rPr>
        <w:t>,</w:t>
      </w:r>
      <w:r w:rsidR="00E55F4B">
        <w:rPr>
          <w:rFonts w:ascii="Times New Roman" w:hAnsi="Times New Roman" w:cs="Times New Roman"/>
          <w:sz w:val="28"/>
          <w:szCs w:val="28"/>
        </w:rPr>
        <w:t xml:space="preserve"> </w:t>
      </w:r>
      <w:r w:rsidR="00E55F4B" w:rsidRPr="00FD6EF9">
        <w:rPr>
          <w:rFonts w:ascii="Times New Roman" w:eastAsia="Calibri" w:hAnsi="Times New Roman" w:cs="Times New Roman"/>
          <w:sz w:val="28"/>
          <w:szCs w:val="28"/>
        </w:rPr>
        <w:t>Совет депутатов Малоекатериновского муниципального образования Калининского муниципального района Саратовской области</w:t>
      </w:r>
    </w:p>
    <w:p w:rsidR="00E55F4B" w:rsidRPr="009E6584" w:rsidRDefault="00304A3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65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РЕШИЛ:</w:t>
      </w:r>
    </w:p>
    <w:p w:rsidR="00304A3D" w:rsidRPr="009E6584" w:rsidRDefault="004E2084" w:rsidP="009E658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E6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4E2084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875F85" w:rsidRPr="004E2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4E20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75F85" w:rsidRPr="004E2084">
        <w:rPr>
          <w:rFonts w:ascii="Times New Roman" w:eastAsia="Calibri" w:hAnsi="Times New Roman" w:cs="Times New Roman"/>
          <w:sz w:val="28"/>
          <w:szCs w:val="28"/>
        </w:rPr>
        <w:t xml:space="preserve">в решение Совета депутатов Малоекатериновского муниципального образования  </w:t>
      </w:r>
      <w:r w:rsidR="0097636E" w:rsidRPr="004E2084">
        <w:rPr>
          <w:rFonts w:ascii="Times New Roman" w:hAnsi="Times New Roman"/>
          <w:sz w:val="28"/>
          <w:szCs w:val="28"/>
        </w:rPr>
        <w:t xml:space="preserve">от 21.11.2012 года № 72-159/02 «Об утверждении Положения о контрольно-счетной комиссии Малоекатериновского муниципального образования Калининского муниципального района Саратовской области» (изменения от 21.01.2013 № </w:t>
      </w:r>
      <w:r w:rsidR="0097636E" w:rsidRPr="009E6584">
        <w:rPr>
          <w:rFonts w:ascii="Times New Roman" w:hAnsi="Times New Roman" w:cs="Times New Roman"/>
          <w:sz w:val="28"/>
          <w:szCs w:val="28"/>
        </w:rPr>
        <w:t xml:space="preserve">76-169/02, </w:t>
      </w:r>
      <w:r w:rsidR="0097636E" w:rsidRPr="009E6584">
        <w:rPr>
          <w:rFonts w:ascii="Times New Roman" w:hAnsi="Times New Roman" w:cs="Times New Roman"/>
          <w:sz w:val="28"/>
          <w:szCs w:val="24"/>
        </w:rPr>
        <w:t>от 17.07.2014 года № 43-18/03)</w:t>
      </w:r>
      <w:r w:rsidRPr="009E65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04A3D" w:rsidRPr="009E658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20ECE" w:rsidRPr="004E2084" w:rsidRDefault="004E2084" w:rsidP="009E6584">
      <w:pPr>
        <w:shd w:val="clear" w:color="auto" w:fill="FFFFFF"/>
        <w:spacing w:after="0" w:line="331" w:lineRule="atLeast"/>
        <w:jc w:val="both"/>
        <w:rPr>
          <w:color w:val="000000"/>
          <w:sz w:val="28"/>
          <w:szCs w:val="28"/>
        </w:rPr>
      </w:pPr>
      <w:r w:rsidRPr="009E6584">
        <w:rPr>
          <w:rFonts w:ascii="Times New Roman" w:hAnsi="Times New Roman" w:cs="Times New Roman"/>
          <w:sz w:val="28"/>
          <w:szCs w:val="28"/>
        </w:rPr>
        <w:t>1.1.</w:t>
      </w:r>
      <w:r w:rsidR="00620ECE" w:rsidRPr="009E6584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 w:rsidR="00620ECE" w:rsidRPr="009E6584">
        <w:rPr>
          <w:rFonts w:ascii="Times New Roman" w:hAnsi="Times New Roman" w:cs="Times New Roman"/>
          <w:sz w:val="28"/>
          <w:szCs w:val="28"/>
        </w:rPr>
        <w:t>пункт 7.5 ст.7 Положения дополнить абзацем следующего содержания:    « несоблюдения ограничений</w:t>
      </w:r>
      <w:r w:rsidR="00620ECE" w:rsidRPr="004E2084">
        <w:rPr>
          <w:rFonts w:ascii="Times New Roman" w:hAnsi="Times New Roman" w:cs="Times New Roman"/>
          <w:sz w:val="28"/>
          <w:szCs w:val="28"/>
        </w:rPr>
        <w:t>, запретов, неисполнения обязанностей, которые установлены</w:t>
      </w:r>
      <w:r w:rsidR="00E4560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Федеральный закон от 25.12.2008 N 273-ФЗ  &quot;О противодействии коррупции&quot; (с изм. и доп., вступ. в силу с 28.06.2017)" w:history="1">
        <w:r w:rsidR="00620ECE" w:rsidRPr="004E20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25 декабря 2008 года N 273-ФЗ</w:t>
        </w:r>
      </w:hyperlink>
      <w:r w:rsidR="00620ECE" w:rsidRPr="004E20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ECE" w:rsidRPr="004E2084">
        <w:rPr>
          <w:rFonts w:ascii="Times New Roman" w:hAnsi="Times New Roman" w:cs="Times New Roman"/>
          <w:sz w:val="28"/>
          <w:szCs w:val="28"/>
        </w:rPr>
        <w:t>"О противодействии коррупции",</w:t>
      </w:r>
      <w:hyperlink r:id="rId9" w:tooltip="Федеральный закон от 03.12.2012 N 230-ФЗ  &quot;О контроле за соответствием расходов лиц, замещающих государственные должности, и иных лиц их доходам&quot;" w:history="1">
        <w:r w:rsidR="00620ECE" w:rsidRPr="004E20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3 декабря 2012 года N 230-ФЗ</w:t>
        </w:r>
      </w:hyperlink>
      <w:r w:rsidR="00620ECE" w:rsidRPr="004E20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ECE" w:rsidRPr="004E2084">
        <w:rPr>
          <w:rFonts w:ascii="Times New Roman" w:hAnsi="Times New Roman" w:cs="Times New Roman"/>
          <w:sz w:val="28"/>
          <w:szCs w:val="28"/>
        </w:rPr>
        <w:t>"О контроле за соответствием расходов лиц, замещающих государственные должности, и иных лиц их доходам",</w:t>
      </w:r>
      <w:r w:rsidR="00620ECE" w:rsidRPr="004E20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ooltip="Федеральный закон от 07.05.2013 N 79-ФЗ 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" w:history="1">
        <w:r w:rsidR="00620ECE" w:rsidRPr="004E20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7 мая 2013 года N 79-ФЗ</w:t>
        </w:r>
      </w:hyperlink>
      <w:r w:rsidR="00620ECE" w:rsidRPr="004E20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20ECE" w:rsidRPr="004E2084">
        <w:rPr>
          <w:rFonts w:ascii="Times New Roman" w:hAnsi="Times New Roman" w:cs="Times New Roman"/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</w:t>
      </w:r>
      <w:r w:rsidR="00620ECE" w:rsidRPr="004E2084">
        <w:rPr>
          <w:rFonts w:ascii="Times New Roman" w:hAnsi="Times New Roman" w:cs="Times New Roman"/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620ECE" w:rsidRPr="004E2084">
        <w:rPr>
          <w:rFonts w:ascii="Arial" w:hAnsi="Arial" w:cs="Arial"/>
          <w:color w:val="000000"/>
          <w:sz w:val="25"/>
          <w:szCs w:val="25"/>
        </w:rPr>
        <w:t>.</w:t>
      </w:r>
    </w:p>
    <w:p w:rsidR="002E7DF9" w:rsidRDefault="002E7DF9" w:rsidP="009E65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9E3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 дня его официального опубликования (обнародования).</w:t>
      </w:r>
    </w:p>
    <w:p w:rsidR="002E7DF9" w:rsidRDefault="002E7DF9" w:rsidP="009E65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DF9" w:rsidRDefault="002E7DF9" w:rsidP="009E65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7DF9" w:rsidRDefault="002E7DF9" w:rsidP="009E6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DF9" w:rsidRPr="00ED1418" w:rsidRDefault="002E7DF9" w:rsidP="002E7D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1418">
        <w:rPr>
          <w:rFonts w:ascii="Times New Roman" w:eastAsia="Calibri" w:hAnsi="Times New Roman" w:cs="Times New Roman"/>
          <w:b/>
          <w:sz w:val="28"/>
          <w:szCs w:val="28"/>
        </w:rPr>
        <w:t>Глава Малоекатериновского МО                                       Н.В. Белюкова</w:t>
      </w:r>
    </w:p>
    <w:p w:rsidR="002E7DF9" w:rsidRPr="00EC3971" w:rsidRDefault="002E7DF9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B90377" w:rsidRDefault="00B90377">
      <w:pPr>
        <w:rPr>
          <w:rFonts w:ascii="Times New Roman" w:hAnsi="Times New Roman" w:cs="Times New Roman"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p w:rsidR="009E6584" w:rsidRDefault="009E6584">
      <w:pPr>
        <w:rPr>
          <w:rFonts w:ascii="Times New Roman" w:hAnsi="Times New Roman" w:cs="Times New Roman"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p w:rsidR="009D4C90" w:rsidRDefault="009D4C90">
      <w:pPr>
        <w:rPr>
          <w:rFonts w:ascii="Times New Roman" w:hAnsi="Times New Roman" w:cs="Times New Roman"/>
          <w:sz w:val="28"/>
          <w:szCs w:val="28"/>
        </w:rPr>
      </w:pPr>
    </w:p>
    <w:sectPr w:rsidR="009D4C90" w:rsidSect="00857E7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E8" w:rsidRDefault="00D434E8" w:rsidP="009E6584">
      <w:pPr>
        <w:spacing w:after="0" w:line="240" w:lineRule="auto"/>
      </w:pPr>
      <w:r>
        <w:separator/>
      </w:r>
    </w:p>
  </w:endnote>
  <w:endnote w:type="continuationSeparator" w:id="1">
    <w:p w:rsidR="00D434E8" w:rsidRDefault="00D434E8" w:rsidP="009E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9395"/>
    </w:sdtPr>
    <w:sdtContent>
      <w:p w:rsidR="009E6584" w:rsidRDefault="00B02AC8">
        <w:pPr>
          <w:pStyle w:val="aa"/>
          <w:jc w:val="center"/>
        </w:pPr>
        <w:fldSimple w:instr=" PAGE   \* MERGEFORMAT ">
          <w:r w:rsidR="00722B99">
            <w:rPr>
              <w:noProof/>
            </w:rPr>
            <w:t>1</w:t>
          </w:r>
        </w:fldSimple>
      </w:p>
    </w:sdtContent>
  </w:sdt>
  <w:p w:rsidR="009E6584" w:rsidRDefault="009E65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E8" w:rsidRDefault="00D434E8" w:rsidP="009E6584">
      <w:pPr>
        <w:spacing w:after="0" w:line="240" w:lineRule="auto"/>
      </w:pPr>
      <w:r>
        <w:separator/>
      </w:r>
    </w:p>
  </w:footnote>
  <w:footnote w:type="continuationSeparator" w:id="1">
    <w:p w:rsidR="00D434E8" w:rsidRDefault="00D434E8" w:rsidP="009E6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29C2"/>
    <w:multiLevelType w:val="hybridMultilevel"/>
    <w:tmpl w:val="9E9C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A55B4"/>
    <w:multiLevelType w:val="hybridMultilevel"/>
    <w:tmpl w:val="FC4C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2B9"/>
    <w:rsid w:val="00047864"/>
    <w:rsid w:val="001A3B3C"/>
    <w:rsid w:val="002E7DF9"/>
    <w:rsid w:val="00304A3D"/>
    <w:rsid w:val="003972B9"/>
    <w:rsid w:val="004A74AE"/>
    <w:rsid w:val="004E2084"/>
    <w:rsid w:val="005143E9"/>
    <w:rsid w:val="00620ECE"/>
    <w:rsid w:val="0063497F"/>
    <w:rsid w:val="006A1F49"/>
    <w:rsid w:val="00722B99"/>
    <w:rsid w:val="007C317E"/>
    <w:rsid w:val="00857E7B"/>
    <w:rsid w:val="00875F85"/>
    <w:rsid w:val="0097636E"/>
    <w:rsid w:val="009D4C90"/>
    <w:rsid w:val="009E04BE"/>
    <w:rsid w:val="009E6584"/>
    <w:rsid w:val="00B02AC8"/>
    <w:rsid w:val="00B90377"/>
    <w:rsid w:val="00CC44D0"/>
    <w:rsid w:val="00CD134C"/>
    <w:rsid w:val="00D04008"/>
    <w:rsid w:val="00D434E8"/>
    <w:rsid w:val="00DF364E"/>
    <w:rsid w:val="00E17F8D"/>
    <w:rsid w:val="00E3010F"/>
    <w:rsid w:val="00E45605"/>
    <w:rsid w:val="00E55F4B"/>
    <w:rsid w:val="00EE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styleId="aa">
    <w:name w:val="footer"/>
    <w:basedOn w:val="a"/>
    <w:link w:val="ab"/>
    <w:uiPriority w:val="99"/>
    <w:unhideWhenUsed/>
    <w:rsid w:val="009E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6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npa.ru/gd-rf-zakon-n273-fz-ot25122008-h125096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8269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zanpa.ru/gd-rf-zakon-n79-fz-ot07052013-h20704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npa.ru/gd-rf-zakon-n230-fz-ot03122012-h19736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3</cp:revision>
  <dcterms:created xsi:type="dcterms:W3CDTF">2018-06-15T06:50:00Z</dcterms:created>
  <dcterms:modified xsi:type="dcterms:W3CDTF">2018-06-19T04:56:00Z</dcterms:modified>
</cp:coreProperties>
</file>