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B5" w:rsidRPr="00FD12B5" w:rsidRDefault="00FD12B5" w:rsidP="00BE6720">
      <w:pPr>
        <w:pStyle w:val="a5"/>
        <w:ind w:right="1"/>
        <w:rPr>
          <w:bCs w:val="0"/>
          <w:spacing w:val="-11"/>
          <w:sz w:val="28"/>
          <w:szCs w:val="28"/>
        </w:rPr>
      </w:pPr>
      <w:r w:rsidRPr="00FD12B5">
        <w:rPr>
          <w:bCs w:val="0"/>
          <w:spacing w:val="-11"/>
          <w:sz w:val="28"/>
          <w:szCs w:val="28"/>
        </w:rPr>
        <w:t>АДМИНИСТРАЦИЯ</w:t>
      </w:r>
    </w:p>
    <w:p w:rsidR="00FD12B5" w:rsidRPr="00FD12B5" w:rsidRDefault="00FD12B5" w:rsidP="00FD12B5">
      <w:pPr>
        <w:pStyle w:val="a5"/>
        <w:ind w:right="1"/>
        <w:rPr>
          <w:bCs w:val="0"/>
          <w:spacing w:val="-11"/>
          <w:sz w:val="28"/>
          <w:szCs w:val="28"/>
        </w:rPr>
      </w:pPr>
      <w:r w:rsidRPr="00FD12B5">
        <w:rPr>
          <w:bCs w:val="0"/>
          <w:spacing w:val="-11"/>
          <w:sz w:val="28"/>
          <w:szCs w:val="28"/>
        </w:rPr>
        <w:t>МАЛОЕКАТЕРИНОВСКОГО   МУНИЦИПАЛЬНОГО ОБРАЗОВАНИЯ</w:t>
      </w:r>
    </w:p>
    <w:p w:rsidR="00FD12B5" w:rsidRPr="00FD12B5" w:rsidRDefault="00FD12B5" w:rsidP="00FD12B5">
      <w:pPr>
        <w:pStyle w:val="a5"/>
        <w:ind w:right="1"/>
        <w:rPr>
          <w:bCs w:val="0"/>
          <w:spacing w:val="-11"/>
          <w:sz w:val="28"/>
          <w:szCs w:val="28"/>
        </w:rPr>
      </w:pPr>
      <w:r w:rsidRPr="00FD12B5">
        <w:rPr>
          <w:bCs w:val="0"/>
          <w:spacing w:val="-11"/>
          <w:sz w:val="28"/>
          <w:szCs w:val="28"/>
        </w:rPr>
        <w:t>КАЛИНИНСКОГО  МУНИЦИПАЛЬНОГО  РАЙОНА</w:t>
      </w:r>
    </w:p>
    <w:p w:rsidR="00FD12B5" w:rsidRPr="00FD12B5" w:rsidRDefault="00FD12B5" w:rsidP="00FD12B5">
      <w:pPr>
        <w:pStyle w:val="a5"/>
        <w:ind w:right="1"/>
        <w:rPr>
          <w:bCs w:val="0"/>
          <w:spacing w:val="-11"/>
        </w:rPr>
      </w:pPr>
      <w:r w:rsidRPr="00FD12B5">
        <w:rPr>
          <w:bCs w:val="0"/>
          <w:spacing w:val="-11"/>
          <w:sz w:val="28"/>
          <w:szCs w:val="28"/>
        </w:rPr>
        <w:t>САРАТОВСКОЙ  ОБЛАСТИ</w:t>
      </w:r>
    </w:p>
    <w:p w:rsidR="00FD12B5" w:rsidRPr="00FD12B5" w:rsidRDefault="00FD12B5" w:rsidP="00FD12B5">
      <w:pPr>
        <w:pStyle w:val="a5"/>
        <w:ind w:right="1"/>
        <w:rPr>
          <w:bCs w:val="0"/>
          <w:spacing w:val="-11"/>
        </w:rPr>
      </w:pPr>
    </w:p>
    <w:p w:rsidR="00FD12B5" w:rsidRPr="00FD12B5" w:rsidRDefault="00FD12B5" w:rsidP="00FD12B5">
      <w:pPr>
        <w:pStyle w:val="a5"/>
        <w:ind w:right="1"/>
        <w:rPr>
          <w:bCs w:val="0"/>
          <w:spacing w:val="-11"/>
          <w:sz w:val="28"/>
          <w:szCs w:val="28"/>
        </w:rPr>
      </w:pPr>
      <w:r w:rsidRPr="00FD12B5">
        <w:rPr>
          <w:bCs w:val="0"/>
          <w:spacing w:val="-11"/>
          <w:sz w:val="28"/>
          <w:szCs w:val="28"/>
        </w:rPr>
        <w:t>ПОСТАНОВЛЕНИЕ</w:t>
      </w:r>
    </w:p>
    <w:p w:rsidR="00FD12B5" w:rsidRPr="00FD12B5" w:rsidRDefault="00FD12B5" w:rsidP="00FD12B5">
      <w:pPr>
        <w:pStyle w:val="a5"/>
        <w:ind w:right="1"/>
        <w:rPr>
          <w:bCs w:val="0"/>
          <w:spacing w:val="-11"/>
          <w:sz w:val="28"/>
          <w:szCs w:val="28"/>
        </w:rPr>
      </w:pPr>
    </w:p>
    <w:p w:rsidR="00986EF3" w:rsidRPr="00FD12B5" w:rsidRDefault="00BE6720" w:rsidP="00FD12B5">
      <w:pPr>
        <w:pStyle w:val="a5"/>
        <w:ind w:right="1"/>
        <w:rPr>
          <w:sz w:val="28"/>
          <w:szCs w:val="28"/>
        </w:rPr>
      </w:pPr>
      <w:r>
        <w:rPr>
          <w:bCs w:val="0"/>
          <w:spacing w:val="-11"/>
          <w:sz w:val="28"/>
          <w:szCs w:val="28"/>
        </w:rPr>
        <w:t>от 14 ноября 2023 года № 105-п</w:t>
      </w:r>
      <w:r w:rsidR="00986EF3" w:rsidRPr="00FD12B5">
        <w:rPr>
          <w:sz w:val="28"/>
          <w:szCs w:val="28"/>
        </w:rPr>
        <w:t xml:space="preserve"> </w:t>
      </w:r>
    </w:p>
    <w:p w:rsidR="00FD12B5" w:rsidRDefault="00FD12B5" w:rsidP="00FD12B5">
      <w:pPr>
        <w:pStyle w:val="a5"/>
        <w:ind w:right="1"/>
        <w:rPr>
          <w:sz w:val="28"/>
          <w:szCs w:val="28"/>
        </w:rPr>
      </w:pPr>
    </w:p>
    <w:p w:rsidR="005A23D7" w:rsidRPr="009F6C3B" w:rsidRDefault="005A23D7" w:rsidP="00FD12B5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предоставления муниципальных гарантий</w:t>
      </w:r>
    </w:p>
    <w:p w:rsidR="00526313" w:rsidRDefault="00FD12B5" w:rsidP="00FD12B5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Малоекатериновским</w:t>
      </w:r>
      <w:r w:rsidR="009F6C3B" w:rsidRPr="009F6C3B">
        <w:rPr>
          <w:b/>
          <w:sz w:val="28"/>
          <w:szCs w:val="28"/>
        </w:rPr>
        <w:t xml:space="preserve"> муниципальн</w:t>
      </w:r>
      <w:r w:rsidR="005A23D7">
        <w:rPr>
          <w:b/>
          <w:sz w:val="28"/>
          <w:szCs w:val="28"/>
        </w:rPr>
        <w:t>ым</w:t>
      </w:r>
      <w:r w:rsidR="009F6C3B" w:rsidRPr="009F6C3B">
        <w:rPr>
          <w:b/>
          <w:sz w:val="28"/>
          <w:szCs w:val="28"/>
        </w:rPr>
        <w:t xml:space="preserve"> образовани</w:t>
      </w:r>
      <w:r w:rsidR="005A23D7">
        <w:rPr>
          <w:b/>
          <w:sz w:val="28"/>
          <w:szCs w:val="28"/>
        </w:rPr>
        <w:t>ем</w:t>
      </w:r>
      <w:r w:rsidR="009F6C3B" w:rsidRPr="009F6C3B">
        <w:rPr>
          <w:b/>
          <w:sz w:val="28"/>
          <w:szCs w:val="28"/>
        </w:rPr>
        <w:t xml:space="preserve"> Калининского муниципального района Саратовской области</w:t>
      </w:r>
    </w:p>
    <w:p w:rsidR="00FD12B5" w:rsidRPr="00FD12B5" w:rsidRDefault="00FD12B5" w:rsidP="00FD12B5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4E0ED0" w:rsidRDefault="00526313" w:rsidP="00FD12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63F7F">
        <w:rPr>
          <w:rFonts w:ascii="Times New Roman" w:hAnsi="Times New Roman"/>
          <w:sz w:val="28"/>
          <w:szCs w:val="28"/>
        </w:rPr>
        <w:t xml:space="preserve">В соответствии со </w:t>
      </w:r>
      <w:r w:rsidR="008326AD">
        <w:rPr>
          <w:rFonts w:ascii="Times New Roman" w:hAnsi="Times New Roman"/>
          <w:sz w:val="28"/>
          <w:szCs w:val="28"/>
        </w:rPr>
        <w:t>ст. 115-117</w:t>
      </w:r>
      <w:r w:rsidR="005872D3" w:rsidRPr="00163F7F">
        <w:rPr>
          <w:rFonts w:ascii="Times New Roman" w:hAnsi="Times New Roman"/>
          <w:sz w:val="28"/>
          <w:szCs w:val="28"/>
        </w:rPr>
        <w:t xml:space="preserve"> </w:t>
      </w:r>
      <w:r w:rsidR="0030191C" w:rsidRPr="00163F7F">
        <w:rPr>
          <w:rFonts w:ascii="Times New Roman" w:hAnsi="Times New Roman"/>
          <w:sz w:val="28"/>
          <w:szCs w:val="28"/>
        </w:rPr>
        <w:t>Бюджетного</w:t>
      </w:r>
      <w:r w:rsidRPr="00163F7F">
        <w:rPr>
          <w:rFonts w:ascii="Times New Roman" w:hAnsi="Times New Roman"/>
          <w:sz w:val="28"/>
          <w:szCs w:val="28"/>
        </w:rPr>
        <w:t xml:space="preserve"> Кодекса РФ, ФЗ от </w:t>
      </w:r>
      <w:r w:rsidR="0030191C" w:rsidRPr="00163F7F">
        <w:rPr>
          <w:rFonts w:ascii="Times New Roman" w:hAnsi="Times New Roman"/>
          <w:sz w:val="28"/>
          <w:szCs w:val="28"/>
        </w:rPr>
        <w:t>02</w:t>
      </w:r>
      <w:r w:rsidRPr="00163F7F">
        <w:rPr>
          <w:rFonts w:ascii="Times New Roman" w:hAnsi="Times New Roman"/>
          <w:sz w:val="28"/>
          <w:szCs w:val="28"/>
        </w:rPr>
        <w:t>.</w:t>
      </w:r>
      <w:r w:rsidR="0030191C" w:rsidRPr="00163F7F">
        <w:rPr>
          <w:rFonts w:ascii="Times New Roman" w:hAnsi="Times New Roman"/>
          <w:sz w:val="28"/>
          <w:szCs w:val="28"/>
        </w:rPr>
        <w:t>08</w:t>
      </w:r>
      <w:r w:rsidRPr="00163F7F">
        <w:rPr>
          <w:rFonts w:ascii="Times New Roman" w:hAnsi="Times New Roman"/>
          <w:sz w:val="28"/>
          <w:szCs w:val="28"/>
        </w:rPr>
        <w:t>.20</w:t>
      </w:r>
      <w:r w:rsidR="0030191C" w:rsidRPr="00163F7F">
        <w:rPr>
          <w:rFonts w:ascii="Times New Roman" w:hAnsi="Times New Roman"/>
          <w:sz w:val="28"/>
          <w:szCs w:val="28"/>
        </w:rPr>
        <w:t>19</w:t>
      </w:r>
      <w:r w:rsidRPr="00163F7F">
        <w:rPr>
          <w:rFonts w:ascii="Times New Roman" w:hAnsi="Times New Roman"/>
          <w:sz w:val="28"/>
          <w:szCs w:val="28"/>
        </w:rPr>
        <w:t xml:space="preserve"> года № </w:t>
      </w:r>
      <w:r w:rsidR="0030191C" w:rsidRPr="00163F7F">
        <w:rPr>
          <w:rFonts w:ascii="Times New Roman" w:hAnsi="Times New Roman"/>
          <w:sz w:val="28"/>
          <w:szCs w:val="28"/>
        </w:rPr>
        <w:t>278</w:t>
      </w:r>
      <w:r w:rsidRPr="00163F7F">
        <w:rPr>
          <w:rFonts w:ascii="Times New Roman" w:hAnsi="Times New Roman"/>
          <w:sz w:val="28"/>
          <w:szCs w:val="28"/>
        </w:rPr>
        <w:t>-Ф</w:t>
      </w:r>
      <w:r w:rsidR="003F3089" w:rsidRPr="00163F7F">
        <w:rPr>
          <w:rFonts w:ascii="Times New Roman" w:hAnsi="Times New Roman"/>
          <w:sz w:val="28"/>
          <w:szCs w:val="28"/>
        </w:rPr>
        <w:t>З,</w:t>
      </w:r>
      <w:r w:rsidR="004E0ED0" w:rsidRPr="00163F7F">
        <w:rPr>
          <w:rFonts w:ascii="Times New Roman" w:hAnsi="Times New Roman"/>
          <w:sz w:val="28"/>
          <w:szCs w:val="28"/>
        </w:rPr>
        <w:t xml:space="preserve"> </w:t>
      </w:r>
      <w:r w:rsidR="005D3B6D" w:rsidRPr="00163F7F">
        <w:rPr>
          <w:rFonts w:ascii="Times New Roman" w:hAnsi="Times New Roman"/>
          <w:sz w:val="28"/>
          <w:szCs w:val="28"/>
        </w:rPr>
        <w:t xml:space="preserve">в связи с поступившей информацией Прокуратуры Калининского района о необходимости совершенствования муниципальной правовой базы № </w:t>
      </w:r>
      <w:r w:rsidR="00FD12B5">
        <w:rPr>
          <w:rFonts w:ascii="Times New Roman" w:hAnsi="Times New Roman"/>
          <w:sz w:val="28"/>
          <w:szCs w:val="28"/>
        </w:rPr>
        <w:t>7/3-5-2023 от 12.10.2023</w:t>
      </w:r>
      <w:r w:rsidR="005D3B6D" w:rsidRPr="00163F7F">
        <w:rPr>
          <w:rFonts w:ascii="Times New Roman" w:hAnsi="Times New Roman"/>
          <w:sz w:val="28"/>
          <w:szCs w:val="28"/>
        </w:rPr>
        <w:t xml:space="preserve"> г.</w:t>
      </w:r>
      <w:r w:rsidR="004E0ED0" w:rsidRPr="00163F7F">
        <w:rPr>
          <w:rFonts w:ascii="Times New Roman" w:hAnsi="Times New Roman"/>
          <w:sz w:val="28"/>
          <w:szCs w:val="28"/>
        </w:rPr>
        <w:t>,</w:t>
      </w:r>
    </w:p>
    <w:p w:rsidR="00FD12B5" w:rsidRPr="00163F7F" w:rsidRDefault="00FD12B5" w:rsidP="00FD12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0ED0" w:rsidRDefault="004E0ED0" w:rsidP="00FD12B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3F7F">
        <w:rPr>
          <w:rFonts w:ascii="Times New Roman" w:hAnsi="Times New Roman"/>
          <w:b/>
          <w:sz w:val="28"/>
          <w:szCs w:val="28"/>
        </w:rPr>
        <w:t>ПОСТАНОВЛЯ</w:t>
      </w:r>
      <w:r w:rsidR="003F3089" w:rsidRPr="00163F7F">
        <w:rPr>
          <w:rFonts w:ascii="Times New Roman" w:hAnsi="Times New Roman"/>
          <w:b/>
          <w:sz w:val="28"/>
          <w:szCs w:val="28"/>
        </w:rPr>
        <w:t>Ю</w:t>
      </w:r>
      <w:r w:rsidRPr="00163F7F">
        <w:rPr>
          <w:rFonts w:ascii="Times New Roman" w:hAnsi="Times New Roman"/>
          <w:b/>
          <w:sz w:val="28"/>
          <w:szCs w:val="28"/>
        </w:rPr>
        <w:t>:</w:t>
      </w:r>
    </w:p>
    <w:p w:rsidR="00FD12B5" w:rsidRPr="00163F7F" w:rsidRDefault="00FD12B5" w:rsidP="00FD12B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B74EB" w:rsidRDefault="004E1622" w:rsidP="004B74EB">
      <w:pPr>
        <w:pStyle w:val="a7"/>
        <w:jc w:val="both"/>
        <w:rPr>
          <w:sz w:val="28"/>
          <w:szCs w:val="28"/>
        </w:rPr>
      </w:pPr>
      <w:bookmarkStart w:id="0" w:name="sub_1"/>
      <w:r w:rsidRPr="00163F7F">
        <w:rPr>
          <w:sz w:val="28"/>
          <w:szCs w:val="28"/>
        </w:rPr>
        <w:t xml:space="preserve">1. </w:t>
      </w:r>
      <w:bookmarkStart w:id="1" w:name="sub_3"/>
      <w:bookmarkEnd w:id="0"/>
      <w:r w:rsidR="004B74EB">
        <w:rPr>
          <w:sz w:val="28"/>
          <w:szCs w:val="28"/>
        </w:rPr>
        <w:t>Утвердить Порядок</w:t>
      </w:r>
      <w:r w:rsidR="004B74EB" w:rsidRPr="004B74EB">
        <w:rPr>
          <w:sz w:val="28"/>
          <w:szCs w:val="28"/>
        </w:rPr>
        <w:t xml:space="preserve"> предоставления муниципальных гарантий</w:t>
      </w:r>
      <w:r w:rsidR="004B74EB">
        <w:rPr>
          <w:sz w:val="28"/>
          <w:szCs w:val="28"/>
        </w:rPr>
        <w:t xml:space="preserve"> </w:t>
      </w:r>
      <w:r w:rsidR="00444EAE">
        <w:rPr>
          <w:sz w:val="28"/>
          <w:szCs w:val="28"/>
        </w:rPr>
        <w:t>Малоекатериновским</w:t>
      </w:r>
      <w:r w:rsidR="004B74EB" w:rsidRPr="004B74EB">
        <w:rPr>
          <w:sz w:val="28"/>
          <w:szCs w:val="28"/>
        </w:rPr>
        <w:t xml:space="preserve"> муниципальным образованием Калининского муниципального района Саратовской области</w:t>
      </w:r>
      <w:r w:rsidR="007049F2">
        <w:rPr>
          <w:sz w:val="28"/>
          <w:szCs w:val="28"/>
        </w:rPr>
        <w:t xml:space="preserve"> (приложение)</w:t>
      </w:r>
      <w:r w:rsidR="004B74EB">
        <w:rPr>
          <w:sz w:val="28"/>
          <w:szCs w:val="28"/>
        </w:rPr>
        <w:t>.</w:t>
      </w:r>
    </w:p>
    <w:p w:rsidR="00444EAE" w:rsidRDefault="00444EAE" w:rsidP="00444E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4EAE">
        <w:rPr>
          <w:rFonts w:ascii="Times New Roman" w:hAnsi="Times New Roman"/>
          <w:sz w:val="28"/>
          <w:szCs w:val="28"/>
        </w:rPr>
        <w:t>2. Настоящее решение вступает в силу с момента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 (обнародования).</w:t>
      </w:r>
    </w:p>
    <w:p w:rsidR="00163F7F" w:rsidRDefault="00444EAE" w:rsidP="00444E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4EAE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44EAE" w:rsidRPr="00444EAE" w:rsidRDefault="00444EAE" w:rsidP="00444EA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44EAE" w:rsidRPr="00444EAE" w:rsidRDefault="00444EAE" w:rsidP="00444EA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44EAE" w:rsidRPr="00444EAE" w:rsidRDefault="00444EAE" w:rsidP="00444EA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bookmarkEnd w:id="1"/>
    <w:p w:rsidR="00986EF3" w:rsidRDefault="007A7CCF" w:rsidP="00BE672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63F7F">
        <w:rPr>
          <w:rFonts w:ascii="Times New Roman" w:hAnsi="Times New Roman" w:cs="Times New Roman"/>
          <w:b/>
          <w:sz w:val="28"/>
          <w:szCs w:val="28"/>
        </w:rPr>
        <w:t>Г</w:t>
      </w:r>
      <w:r w:rsidR="00986EF3" w:rsidRPr="00163F7F">
        <w:rPr>
          <w:rFonts w:ascii="Times New Roman" w:hAnsi="Times New Roman" w:cs="Times New Roman"/>
          <w:b/>
          <w:sz w:val="28"/>
          <w:szCs w:val="28"/>
        </w:rPr>
        <w:t>лав</w:t>
      </w:r>
      <w:r w:rsidRPr="00163F7F">
        <w:rPr>
          <w:rFonts w:ascii="Times New Roman" w:hAnsi="Times New Roman" w:cs="Times New Roman"/>
          <w:b/>
          <w:sz w:val="28"/>
          <w:szCs w:val="28"/>
        </w:rPr>
        <w:t>а</w:t>
      </w:r>
      <w:r w:rsidR="00986EF3" w:rsidRPr="00163F7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BE672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44EAE">
        <w:rPr>
          <w:rFonts w:ascii="Times New Roman" w:hAnsi="Times New Roman" w:cs="Times New Roman"/>
          <w:b/>
          <w:sz w:val="28"/>
          <w:szCs w:val="28"/>
        </w:rPr>
        <w:tab/>
      </w:r>
      <w:r w:rsidR="00444EAE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BE672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4EAE">
        <w:rPr>
          <w:rFonts w:ascii="Times New Roman" w:hAnsi="Times New Roman" w:cs="Times New Roman"/>
          <w:b/>
          <w:sz w:val="28"/>
          <w:szCs w:val="28"/>
        </w:rPr>
        <w:t>И.Ш. Тимербулатов</w:t>
      </w:r>
    </w:p>
    <w:p w:rsidR="007049F2" w:rsidRDefault="007049F2" w:rsidP="007A7CCF">
      <w:pPr>
        <w:pStyle w:val="ConsPlusNormal"/>
        <w:widowControl/>
        <w:tabs>
          <w:tab w:val="left" w:pos="637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049F2" w:rsidRDefault="007049F2" w:rsidP="007A7CCF">
      <w:pPr>
        <w:pStyle w:val="ConsPlusNormal"/>
        <w:widowControl/>
        <w:tabs>
          <w:tab w:val="left" w:pos="637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049F2" w:rsidRDefault="007049F2" w:rsidP="007A7CCF">
      <w:pPr>
        <w:pStyle w:val="ConsPlusNormal"/>
        <w:widowControl/>
        <w:tabs>
          <w:tab w:val="left" w:pos="637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4EAE" w:rsidRDefault="00444EAE" w:rsidP="007A7CCF">
      <w:pPr>
        <w:pStyle w:val="ConsPlusNormal"/>
        <w:widowControl/>
        <w:tabs>
          <w:tab w:val="left" w:pos="637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4EAE" w:rsidRDefault="00444EAE" w:rsidP="007A7CCF">
      <w:pPr>
        <w:pStyle w:val="ConsPlusNormal"/>
        <w:widowControl/>
        <w:tabs>
          <w:tab w:val="left" w:pos="637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4EAE" w:rsidRDefault="00444EAE" w:rsidP="007A7CCF">
      <w:pPr>
        <w:pStyle w:val="ConsPlusNormal"/>
        <w:widowControl/>
        <w:tabs>
          <w:tab w:val="left" w:pos="637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4EAE" w:rsidRDefault="00444EAE" w:rsidP="007A7CCF">
      <w:pPr>
        <w:pStyle w:val="ConsPlusNormal"/>
        <w:widowControl/>
        <w:tabs>
          <w:tab w:val="left" w:pos="637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4EAE" w:rsidRDefault="00444EAE" w:rsidP="007A7CCF">
      <w:pPr>
        <w:pStyle w:val="ConsPlusNormal"/>
        <w:widowControl/>
        <w:tabs>
          <w:tab w:val="left" w:pos="637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E6720" w:rsidRDefault="00BE6720" w:rsidP="007A7CCF">
      <w:pPr>
        <w:pStyle w:val="ConsPlusNormal"/>
        <w:widowControl/>
        <w:tabs>
          <w:tab w:val="left" w:pos="637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E6720" w:rsidRDefault="00BE6720" w:rsidP="007A7CCF">
      <w:pPr>
        <w:pStyle w:val="ConsPlusNormal"/>
        <w:widowControl/>
        <w:tabs>
          <w:tab w:val="left" w:pos="637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049F2" w:rsidRDefault="007049F2" w:rsidP="007A7CCF">
      <w:pPr>
        <w:pStyle w:val="ConsPlusNormal"/>
        <w:widowControl/>
        <w:tabs>
          <w:tab w:val="left" w:pos="637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96793" w:rsidRDefault="00A96793" w:rsidP="007A7CCF">
      <w:pPr>
        <w:pStyle w:val="ConsPlusNormal"/>
        <w:widowControl/>
        <w:tabs>
          <w:tab w:val="left" w:pos="6375"/>
        </w:tabs>
        <w:ind w:firstLine="0"/>
        <w:rPr>
          <w:bCs/>
          <w:sz w:val="28"/>
          <w:szCs w:val="28"/>
        </w:rPr>
      </w:pPr>
      <w:bookmarkStart w:id="2" w:name="_GoBack"/>
      <w:bookmarkEnd w:id="2"/>
    </w:p>
    <w:p w:rsidR="007049F2" w:rsidRPr="001C03D8" w:rsidRDefault="007049F2" w:rsidP="007049F2">
      <w:pPr>
        <w:pStyle w:val="ConsPlusNormal"/>
        <w:widowControl/>
        <w:tabs>
          <w:tab w:val="left" w:pos="6375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03D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4C48EB" w:rsidRDefault="004C48EB" w:rsidP="007049F2">
      <w:pPr>
        <w:pStyle w:val="ConsPlusNormal"/>
        <w:widowControl/>
        <w:tabs>
          <w:tab w:val="left" w:pos="6375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03D8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="00BE6720">
        <w:rPr>
          <w:rFonts w:ascii="Times New Roman" w:hAnsi="Times New Roman" w:cs="Times New Roman"/>
          <w:bCs/>
          <w:sz w:val="24"/>
          <w:szCs w:val="24"/>
        </w:rPr>
        <w:t>администрации</w:t>
      </w:r>
    </w:p>
    <w:p w:rsidR="00BE6720" w:rsidRPr="001C03D8" w:rsidRDefault="00BE6720" w:rsidP="007049F2">
      <w:pPr>
        <w:pStyle w:val="ConsPlusNormal"/>
        <w:widowControl/>
        <w:tabs>
          <w:tab w:val="left" w:pos="6375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4C48EB" w:rsidRDefault="004C48EB" w:rsidP="007049F2">
      <w:pPr>
        <w:pStyle w:val="ConsPlusNormal"/>
        <w:widowControl/>
        <w:tabs>
          <w:tab w:val="left" w:pos="6375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03D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44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720">
        <w:rPr>
          <w:rFonts w:ascii="Times New Roman" w:hAnsi="Times New Roman" w:cs="Times New Roman"/>
          <w:bCs/>
          <w:sz w:val="24"/>
          <w:szCs w:val="24"/>
        </w:rPr>
        <w:t>14.11.</w:t>
      </w:r>
      <w:r w:rsidR="00444EAE">
        <w:rPr>
          <w:rFonts w:ascii="Times New Roman" w:hAnsi="Times New Roman" w:cs="Times New Roman"/>
          <w:bCs/>
          <w:sz w:val="24"/>
          <w:szCs w:val="24"/>
        </w:rPr>
        <w:t>2023</w:t>
      </w:r>
      <w:r w:rsidRPr="001C03D8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BE6720">
        <w:rPr>
          <w:rFonts w:ascii="Times New Roman" w:hAnsi="Times New Roman" w:cs="Times New Roman"/>
          <w:bCs/>
          <w:sz w:val="24"/>
          <w:szCs w:val="24"/>
        </w:rPr>
        <w:t xml:space="preserve"> № 105-п</w:t>
      </w:r>
    </w:p>
    <w:p w:rsidR="004C48EB" w:rsidRDefault="004C48EB" w:rsidP="007049F2">
      <w:pPr>
        <w:pStyle w:val="ConsPlusNormal"/>
        <w:widowControl/>
        <w:tabs>
          <w:tab w:val="left" w:pos="6375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C48EB" w:rsidRDefault="004C48EB" w:rsidP="001C03D8">
      <w:pPr>
        <w:pStyle w:val="ConsPlusNormal"/>
        <w:widowControl/>
        <w:tabs>
          <w:tab w:val="left" w:pos="637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C48EB" w:rsidRPr="00BE6720" w:rsidRDefault="00772167" w:rsidP="004C48EB">
      <w:pPr>
        <w:pStyle w:val="ConsPlusNormal"/>
        <w:widowControl/>
        <w:tabs>
          <w:tab w:val="left" w:pos="637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720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BB3F4E" w:rsidRPr="00BE6720" w:rsidRDefault="00772167" w:rsidP="004C48EB">
      <w:pPr>
        <w:pStyle w:val="ConsPlusNormal"/>
        <w:widowControl/>
        <w:tabs>
          <w:tab w:val="left" w:pos="637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72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МУНИЦИПАЛЬНЫХ ГАРАНТИЙ </w:t>
      </w:r>
    </w:p>
    <w:p w:rsidR="00BB3F4E" w:rsidRPr="00BE6720" w:rsidRDefault="00444EAE" w:rsidP="004C48EB">
      <w:pPr>
        <w:pStyle w:val="ConsPlusNormal"/>
        <w:widowControl/>
        <w:tabs>
          <w:tab w:val="left" w:pos="637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720">
        <w:rPr>
          <w:rFonts w:ascii="Times New Roman" w:hAnsi="Times New Roman" w:cs="Times New Roman"/>
          <w:b/>
          <w:bCs/>
          <w:sz w:val="28"/>
          <w:szCs w:val="28"/>
        </w:rPr>
        <w:t>МАЛОЕКАТЕРИНОВСКИМ</w:t>
      </w:r>
      <w:r w:rsidR="00772167" w:rsidRPr="00BE672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 ОБРАЗОВАНИЕМ </w:t>
      </w:r>
    </w:p>
    <w:p w:rsidR="004C48EB" w:rsidRPr="00BE6720" w:rsidRDefault="00772167" w:rsidP="004C48EB">
      <w:pPr>
        <w:pStyle w:val="ConsPlusNormal"/>
        <w:widowControl/>
        <w:tabs>
          <w:tab w:val="left" w:pos="637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720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РАЙОНА САРАТОВСКОЙ ОБЛАСТИ</w:t>
      </w:r>
    </w:p>
    <w:p w:rsidR="00BB3F4E" w:rsidRPr="00BE6720" w:rsidRDefault="00BB3F4E" w:rsidP="004C48EB">
      <w:pPr>
        <w:pStyle w:val="ConsPlusNormal"/>
        <w:widowControl/>
        <w:tabs>
          <w:tab w:val="left" w:pos="637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F4E" w:rsidRPr="00BE6720" w:rsidRDefault="00BB3F4E" w:rsidP="004C48EB">
      <w:pPr>
        <w:pStyle w:val="ConsPlusNormal"/>
        <w:widowControl/>
        <w:tabs>
          <w:tab w:val="left" w:pos="637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549" w:rsidRPr="00BE6720" w:rsidRDefault="00B97002" w:rsidP="00900E75">
      <w:pPr>
        <w:pStyle w:val="ConsPlusNormal"/>
        <w:widowControl/>
        <w:tabs>
          <w:tab w:val="left" w:pos="6375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Настоящий Порядок определяет условия и порядок предоставления </w:t>
      </w:r>
      <w:r w:rsidR="00DE6586" w:rsidRPr="00BE6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Малоекатериновским</w:t>
      </w:r>
      <w:r w:rsidR="00463549" w:rsidRPr="00BE6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муниципальным образованием</w:t>
      </w:r>
      <w:r w:rsidRPr="00BE6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Гарант) муниципальных гарантий юридическим лицам (далее - Принципал) для обеспечения исполнения их обязательств перед третьими лицами (далее - Бенефициар), учета выданных муниципальных гарантий и контроля за исполнением Принципалом своих обязательств перед Бенефициаром и перед Гарантом.</w:t>
      </w:r>
    </w:p>
    <w:p w:rsidR="0047274F" w:rsidRPr="00BE6720" w:rsidRDefault="00957D34" w:rsidP="00900E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2</w:t>
      </w:r>
      <w:r w:rsidR="0047274F" w:rsidRPr="00BE6720">
        <w:rPr>
          <w:rFonts w:ascii="Times New Roman" w:hAnsi="Times New Roman" w:cs="Times New Roman"/>
          <w:sz w:val="28"/>
          <w:szCs w:val="28"/>
        </w:rPr>
        <w:t xml:space="preserve">. </w:t>
      </w:r>
      <w:r w:rsidR="00FE6B7C" w:rsidRPr="00BE6720">
        <w:rPr>
          <w:rFonts w:ascii="Times New Roman" w:hAnsi="Times New Roman" w:cs="Times New Roman"/>
          <w:sz w:val="28"/>
          <w:szCs w:val="28"/>
        </w:rPr>
        <w:t>М</w:t>
      </w:r>
      <w:r w:rsidR="0047274F" w:rsidRPr="00BE6720">
        <w:rPr>
          <w:rFonts w:ascii="Times New Roman" w:hAnsi="Times New Roman" w:cs="Times New Roman"/>
          <w:sz w:val="28"/>
          <w:szCs w:val="28"/>
        </w:rPr>
        <w:t>униципальная гарантия может обеспечивать:</w:t>
      </w:r>
    </w:p>
    <w:p w:rsidR="0047274F" w:rsidRPr="00BE6720" w:rsidRDefault="00957D34" w:rsidP="00900E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 xml:space="preserve">- </w:t>
      </w:r>
      <w:r w:rsidR="0047274F" w:rsidRPr="00BE6720">
        <w:rPr>
          <w:rFonts w:ascii="Times New Roman" w:hAnsi="Times New Roman" w:cs="Times New Roman"/>
          <w:sz w:val="28"/>
          <w:szCs w:val="28"/>
        </w:rPr>
        <w:t>надлежащее исполнение принципалом его обязательства перед бенефициаром (основного обязательства);</w:t>
      </w:r>
    </w:p>
    <w:p w:rsidR="0047274F" w:rsidRPr="00BE6720" w:rsidRDefault="00957D34" w:rsidP="00900E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 xml:space="preserve">- </w:t>
      </w:r>
      <w:r w:rsidR="0047274F" w:rsidRPr="00BE6720">
        <w:rPr>
          <w:rFonts w:ascii="Times New Roman" w:hAnsi="Times New Roman" w:cs="Times New Roman"/>
          <w:sz w:val="28"/>
          <w:szCs w:val="28"/>
        </w:rPr>
        <w:t>возмещение ущерба, образовавшегося при наступлении гарантийного случая некоммерческого характера.</w:t>
      </w:r>
    </w:p>
    <w:p w:rsidR="00C335BD" w:rsidRPr="00BE6720" w:rsidRDefault="00735E8E" w:rsidP="00C335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3</w:t>
      </w:r>
      <w:r w:rsidR="00C335BD" w:rsidRPr="00BE6720">
        <w:rPr>
          <w:rFonts w:ascii="Times New Roman" w:hAnsi="Times New Roman" w:cs="Times New Roman"/>
          <w:sz w:val="28"/>
          <w:szCs w:val="28"/>
        </w:rPr>
        <w:t>. Условия муниципальной гарантии не могут быть изменены гар</w:t>
      </w:r>
      <w:r w:rsidRPr="00BE6720">
        <w:rPr>
          <w:rFonts w:ascii="Times New Roman" w:hAnsi="Times New Roman" w:cs="Times New Roman"/>
          <w:sz w:val="28"/>
          <w:szCs w:val="28"/>
        </w:rPr>
        <w:t xml:space="preserve">антом без согласия бенефициара. </w:t>
      </w:r>
      <w:r w:rsidR="00C335BD" w:rsidRPr="00BE6720">
        <w:rPr>
          <w:rFonts w:ascii="Times New Roman" w:hAnsi="Times New Roman" w:cs="Times New Roman"/>
          <w:sz w:val="28"/>
          <w:szCs w:val="28"/>
        </w:rPr>
        <w:t xml:space="preserve">Принадлежащее бенефициару по муниципальной гарантии право требования к гаранту не может быть передано другому лицу, если в </w:t>
      </w:r>
      <w:r w:rsidRPr="00BE6720">
        <w:rPr>
          <w:rFonts w:ascii="Times New Roman" w:hAnsi="Times New Roman" w:cs="Times New Roman"/>
          <w:sz w:val="28"/>
          <w:szCs w:val="28"/>
        </w:rPr>
        <w:t xml:space="preserve">гарантии не предусмотрено иное. </w:t>
      </w:r>
      <w:r w:rsidR="00C335BD" w:rsidRPr="00BE6720">
        <w:rPr>
          <w:rFonts w:ascii="Times New Roman" w:hAnsi="Times New Roman" w:cs="Times New Roman"/>
          <w:sz w:val="28"/>
          <w:szCs w:val="28"/>
        </w:rPr>
        <w:t>Гарант имеет право отозвать муниципальную гарантию только по основаниям, указанным в гарантии.</w:t>
      </w:r>
    </w:p>
    <w:p w:rsidR="00735E8E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4. Письменная форма муниципальной гарантии является обязательной. Несоблюдение письменной формы муниципальной гарантии влечет ее недействительность (ничтожность).</w:t>
      </w:r>
    </w:p>
    <w:p w:rsidR="00735E8E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5. 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735E8E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6. В муниципальной гарантии должны быть указаны:</w:t>
      </w:r>
    </w:p>
    <w:p w:rsidR="00735E8E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- наименование гаранта и наименование органа, выдавшего гарантию от имени гаранта;</w:t>
      </w:r>
    </w:p>
    <w:p w:rsidR="00735E8E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- обязательство, в обеспечение которого выдается гарантия;</w:t>
      </w:r>
    </w:p>
    <w:p w:rsidR="00735E8E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- объем обязательств гаранта по гарантии и предельная сумма гарантии;</w:t>
      </w:r>
    </w:p>
    <w:p w:rsidR="00735E8E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- определение гарантийного случая;</w:t>
      </w:r>
    </w:p>
    <w:p w:rsidR="00735E8E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- наименование принципала;</w:t>
      </w:r>
    </w:p>
    <w:p w:rsidR="00735E8E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lastRenderedPageBreak/>
        <w:t>- безотзывность гарантии или условия ее отзыва;</w:t>
      </w:r>
    </w:p>
    <w:p w:rsidR="00735E8E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- основания для выдачи гарантии;</w:t>
      </w:r>
    </w:p>
    <w:p w:rsidR="00735E8E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- вступление в силу (дата выдачи) гарантии;</w:t>
      </w:r>
    </w:p>
    <w:p w:rsidR="00735E8E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- срок действия гарантии;</w:t>
      </w:r>
    </w:p>
    <w:p w:rsidR="00735E8E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- порядок исполнения гарантом обязательств по гарантии;</w:t>
      </w:r>
    </w:p>
    <w:p w:rsidR="00735E8E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720">
        <w:rPr>
          <w:rFonts w:ascii="Times New Roman" w:hAnsi="Times New Roman" w:cs="Times New Roman"/>
          <w:sz w:val="28"/>
          <w:szCs w:val="28"/>
        </w:rPr>
        <w:t>- 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</w:r>
      <w:proofErr w:type="gramEnd"/>
    </w:p>
    <w:p w:rsidR="00735E8E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735E8E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- иные условия гарантии, а также сведения, определенные Бюджетным Кодексом, правовыми актами гаранта, актами органа, выдающего гарантию от имени гаранта.</w:t>
      </w:r>
    </w:p>
    <w:p w:rsidR="00806E10" w:rsidRPr="00BE6720" w:rsidRDefault="00735E8E" w:rsidP="00735E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7.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</w:t>
      </w:r>
      <w:r w:rsidR="00F33A1F"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Pr="00BE6720">
        <w:rPr>
          <w:rFonts w:ascii="Times New Roman" w:hAnsi="Times New Roman" w:cs="Times New Roman"/>
          <w:sz w:val="28"/>
          <w:szCs w:val="28"/>
        </w:rPr>
        <w:t>Срок действия муниципальной гарантии определяется условиями гарантии.</w:t>
      </w:r>
    </w:p>
    <w:p w:rsidR="00806E10" w:rsidRPr="00BE6720" w:rsidRDefault="00806E10" w:rsidP="00806E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8.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806E10" w:rsidRPr="00BE6720" w:rsidRDefault="00826A46" w:rsidP="00826A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 xml:space="preserve">9. </w:t>
      </w:r>
      <w:r w:rsidR="00806E10" w:rsidRPr="00BE6720">
        <w:rPr>
          <w:rFonts w:ascii="Times New Roman" w:hAnsi="Times New Roman" w:cs="Times New Roman"/>
          <w:sz w:val="28"/>
          <w:szCs w:val="28"/>
        </w:rPr>
        <w:t>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</w:t>
      </w:r>
      <w:r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="00806E10" w:rsidRPr="00BE6720">
        <w:rPr>
          <w:rFonts w:ascii="Times New Roman" w:hAnsi="Times New Roman" w:cs="Times New Roman"/>
          <w:sz w:val="28"/>
          <w:szCs w:val="28"/>
        </w:rPr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806E10" w:rsidRPr="00BE6720" w:rsidRDefault="00826A46" w:rsidP="00826A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398"/>
      <w:bookmarkEnd w:id="3"/>
      <w:r w:rsidRPr="00BE6720">
        <w:rPr>
          <w:rFonts w:ascii="Times New Roman" w:hAnsi="Times New Roman" w:cs="Times New Roman"/>
          <w:sz w:val="28"/>
          <w:szCs w:val="28"/>
        </w:rPr>
        <w:t>10</w:t>
      </w:r>
      <w:r w:rsidR="00806E10" w:rsidRPr="00BE6720">
        <w:rPr>
          <w:rFonts w:ascii="Times New Roman" w:hAnsi="Times New Roman" w:cs="Times New Roman"/>
          <w:sz w:val="28"/>
          <w:szCs w:val="28"/>
        </w:rPr>
        <w:t xml:space="preserve">. Требование бенефициара признается </w:t>
      </w:r>
      <w:proofErr w:type="gramStart"/>
      <w:r w:rsidR="00806E10" w:rsidRPr="00BE6720">
        <w:rPr>
          <w:rFonts w:ascii="Times New Roman" w:hAnsi="Times New Roman" w:cs="Times New Roman"/>
          <w:sz w:val="28"/>
          <w:szCs w:val="28"/>
        </w:rPr>
        <w:t>необоснованным</w:t>
      </w:r>
      <w:proofErr w:type="gramEnd"/>
      <w:r w:rsidR="00806E10" w:rsidRPr="00BE6720">
        <w:rPr>
          <w:rFonts w:ascii="Times New Roman" w:hAnsi="Times New Roman" w:cs="Times New Roman"/>
          <w:sz w:val="28"/>
          <w:szCs w:val="28"/>
        </w:rPr>
        <w:t xml:space="preserve"> и гарант отказывает бенефициару в удовлетворении его требования в следующих случаях:</w:t>
      </w:r>
    </w:p>
    <w:p w:rsidR="00806E10" w:rsidRPr="00BE6720" w:rsidRDefault="00826A46" w:rsidP="00826A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 xml:space="preserve">- </w:t>
      </w:r>
      <w:r w:rsidR="00806E10" w:rsidRPr="00BE6720">
        <w:rPr>
          <w:rFonts w:ascii="Times New Roman" w:hAnsi="Times New Roman" w:cs="Times New Roman"/>
          <w:sz w:val="28"/>
          <w:szCs w:val="28"/>
        </w:rPr>
        <w:t xml:space="preserve">требование предъявлено гаранту по </w:t>
      </w:r>
      <w:proofErr w:type="gramStart"/>
      <w:r w:rsidR="00806E10" w:rsidRPr="00BE6720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="00806E10" w:rsidRPr="00BE6720">
        <w:rPr>
          <w:rFonts w:ascii="Times New Roman" w:hAnsi="Times New Roman" w:cs="Times New Roman"/>
          <w:sz w:val="28"/>
          <w:szCs w:val="28"/>
        </w:rPr>
        <w:t xml:space="preserve"> определенного в гарантии срока;</w:t>
      </w:r>
    </w:p>
    <w:p w:rsidR="00806E10" w:rsidRPr="00BE6720" w:rsidRDefault="00826A46" w:rsidP="00826A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 xml:space="preserve">- </w:t>
      </w:r>
      <w:r w:rsidR="00806E10" w:rsidRPr="00BE6720">
        <w:rPr>
          <w:rFonts w:ascii="Times New Roman" w:hAnsi="Times New Roman" w:cs="Times New Roman"/>
          <w:sz w:val="28"/>
          <w:szCs w:val="28"/>
        </w:rPr>
        <w:t>требование или приложенные к нему документы не соответствуют условиям гарантии;</w:t>
      </w:r>
    </w:p>
    <w:p w:rsidR="00806E10" w:rsidRPr="00BE6720" w:rsidRDefault="00826A46" w:rsidP="00826A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 xml:space="preserve">- </w:t>
      </w:r>
      <w:r w:rsidR="00806E10" w:rsidRPr="00BE6720">
        <w:rPr>
          <w:rFonts w:ascii="Times New Roman" w:hAnsi="Times New Roman" w:cs="Times New Roman"/>
          <w:sz w:val="28"/>
          <w:szCs w:val="28"/>
        </w:rPr>
        <w:t>бенефициар отказался принять надлежащее исполнение обязатель</w:t>
      </w:r>
      <w:proofErr w:type="gramStart"/>
      <w:r w:rsidR="00806E10" w:rsidRPr="00BE672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806E10" w:rsidRPr="00BE6720">
        <w:rPr>
          <w:rFonts w:ascii="Times New Roman" w:hAnsi="Times New Roman" w:cs="Times New Roman"/>
          <w:sz w:val="28"/>
          <w:szCs w:val="28"/>
        </w:rPr>
        <w:t>инципала, предложенное принципалом или третьими лицами.</w:t>
      </w:r>
    </w:p>
    <w:p w:rsidR="00806E10" w:rsidRPr="00BE6720" w:rsidRDefault="00806E10" w:rsidP="00725C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Гарант должен уведомить бенефициара об отказе удовлетворить его требование.</w:t>
      </w:r>
      <w:r w:rsidR="00725C37"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Pr="00BE6720">
        <w:rPr>
          <w:rFonts w:ascii="Times New Roman" w:hAnsi="Times New Roman" w:cs="Times New Roman"/>
          <w:sz w:val="28"/>
          <w:szCs w:val="28"/>
        </w:rPr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</w:t>
      </w:r>
      <w:r w:rsidR="00725C37"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Pr="00BE6720">
        <w:rPr>
          <w:rFonts w:ascii="Times New Roman" w:hAnsi="Times New Roman" w:cs="Times New Roman"/>
          <w:sz w:val="28"/>
          <w:szCs w:val="28"/>
        </w:rPr>
        <w:t>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806E10" w:rsidRPr="00BE6720" w:rsidRDefault="00806E10" w:rsidP="00725C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25C37" w:rsidRPr="00BE6720">
        <w:rPr>
          <w:rFonts w:ascii="Times New Roman" w:hAnsi="Times New Roman" w:cs="Times New Roman"/>
          <w:sz w:val="28"/>
          <w:szCs w:val="28"/>
        </w:rPr>
        <w:t>1</w:t>
      </w:r>
      <w:r w:rsidRPr="00BE6720">
        <w:rPr>
          <w:rFonts w:ascii="Times New Roman" w:hAnsi="Times New Roman" w:cs="Times New Roman"/>
          <w:sz w:val="28"/>
          <w:szCs w:val="28"/>
        </w:rPr>
        <w:t>.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BE672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E6720">
        <w:rPr>
          <w:rFonts w:ascii="Times New Roman" w:hAnsi="Times New Roman" w:cs="Times New Roman"/>
          <w:sz w:val="28"/>
          <w:szCs w:val="28"/>
        </w:rPr>
        <w:t>инципала, обеспеченных гарантией, но не более суммы, на которую выдана гарантия.</w:t>
      </w:r>
    </w:p>
    <w:p w:rsidR="00806E10" w:rsidRPr="00BE6720" w:rsidRDefault="00725C37" w:rsidP="00725C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12</w:t>
      </w:r>
      <w:r w:rsidR="00806E10" w:rsidRPr="00BE6720">
        <w:rPr>
          <w:rFonts w:ascii="Times New Roman" w:hAnsi="Times New Roman" w:cs="Times New Roman"/>
          <w:sz w:val="28"/>
          <w:szCs w:val="28"/>
        </w:rPr>
        <w:t>. Обязательство гаранта перед бенефициаром по муниципальной гарантии прекращается:</w:t>
      </w:r>
    </w:p>
    <w:p w:rsidR="00806E10" w:rsidRPr="00BE6720" w:rsidRDefault="00AB174D" w:rsidP="00AB17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 xml:space="preserve">- </w:t>
      </w:r>
      <w:r w:rsidR="00806E10" w:rsidRPr="00BE6720">
        <w:rPr>
          <w:rFonts w:ascii="Times New Roman" w:hAnsi="Times New Roman" w:cs="Times New Roman"/>
          <w:sz w:val="28"/>
          <w:szCs w:val="28"/>
        </w:rPr>
        <w:t>уплатой гарантом бенефициару суммы, определенной гарантией;</w:t>
      </w:r>
    </w:p>
    <w:p w:rsidR="00806E10" w:rsidRPr="00BE6720" w:rsidRDefault="00AB174D" w:rsidP="00AB17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 xml:space="preserve">- </w:t>
      </w:r>
      <w:r w:rsidR="00806E10" w:rsidRPr="00BE6720">
        <w:rPr>
          <w:rFonts w:ascii="Times New Roman" w:hAnsi="Times New Roman" w:cs="Times New Roman"/>
          <w:sz w:val="28"/>
          <w:szCs w:val="28"/>
        </w:rPr>
        <w:t>истечением определенного в гарантии срока, на который она выдана;</w:t>
      </w:r>
    </w:p>
    <w:p w:rsidR="00806E10" w:rsidRPr="00BE6720" w:rsidRDefault="00AB174D" w:rsidP="00AB17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 xml:space="preserve">- </w:t>
      </w:r>
      <w:r w:rsidR="00806E10" w:rsidRPr="00BE6720">
        <w:rPr>
          <w:rFonts w:ascii="Times New Roman" w:hAnsi="Times New Roman" w:cs="Times New Roman"/>
          <w:sz w:val="28"/>
          <w:szCs w:val="28"/>
        </w:rPr>
        <w:t>в случае исполнения в полном объеме принципалом или третьими лицами обязатель</w:t>
      </w:r>
      <w:proofErr w:type="gramStart"/>
      <w:r w:rsidR="00806E10" w:rsidRPr="00BE672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806E10" w:rsidRPr="00BE6720">
        <w:rPr>
          <w:rFonts w:ascii="Times New Roman" w:hAnsi="Times New Roman" w:cs="Times New Roman"/>
          <w:sz w:val="28"/>
          <w:szCs w:val="28"/>
        </w:rPr>
        <w:t>инципала, обеспеченных гарантией;</w:t>
      </w:r>
    </w:p>
    <w:p w:rsidR="00806E10" w:rsidRPr="00BE6720" w:rsidRDefault="00AB174D" w:rsidP="00AB17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 xml:space="preserve">- </w:t>
      </w:r>
      <w:r w:rsidR="00806E10" w:rsidRPr="00BE6720">
        <w:rPr>
          <w:rFonts w:ascii="Times New Roman" w:hAnsi="Times New Roman" w:cs="Times New Roman"/>
          <w:sz w:val="28"/>
          <w:szCs w:val="28"/>
        </w:rPr>
        <w:t>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806E10" w:rsidRPr="00BE6720" w:rsidRDefault="00AB174D" w:rsidP="00AB17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 xml:space="preserve">- </w:t>
      </w:r>
      <w:r w:rsidR="00806E10" w:rsidRPr="00BE6720">
        <w:rPr>
          <w:rFonts w:ascii="Times New Roman" w:hAnsi="Times New Roman" w:cs="Times New Roman"/>
          <w:sz w:val="28"/>
          <w:szCs w:val="28"/>
        </w:rPr>
        <w:t>если обязательство принципала, в обеспечение которого предоставлена гарантия, не возникло;</w:t>
      </w:r>
    </w:p>
    <w:p w:rsidR="00806E10" w:rsidRPr="00BE6720" w:rsidRDefault="00AB174D" w:rsidP="00AB17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 xml:space="preserve">- </w:t>
      </w:r>
      <w:r w:rsidR="00806E10" w:rsidRPr="00BE6720">
        <w:rPr>
          <w:rFonts w:ascii="Times New Roman" w:hAnsi="Times New Roman" w:cs="Times New Roman"/>
          <w:sz w:val="28"/>
          <w:szCs w:val="28"/>
        </w:rPr>
        <w:t>в иных случаях, установленных гарантией.</w:t>
      </w:r>
    </w:p>
    <w:p w:rsidR="00806E10" w:rsidRPr="00BE6720" w:rsidRDefault="00806E10" w:rsidP="00AB17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  <w:r w:rsidR="00AB174D"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Pr="00BE6720">
        <w:rPr>
          <w:rFonts w:ascii="Times New Roman" w:hAnsi="Times New Roman" w:cs="Times New Roman"/>
          <w:sz w:val="28"/>
          <w:szCs w:val="28"/>
        </w:rPr>
        <w:t>Гарант, которому стало известно о прекращении гарантии, должен уведомить об этом принципала.</w:t>
      </w:r>
    </w:p>
    <w:p w:rsidR="00806E10" w:rsidRPr="00BE6720" w:rsidRDefault="00AB174D" w:rsidP="00AB17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13</w:t>
      </w:r>
      <w:r w:rsidR="00806E10" w:rsidRPr="00BE6720">
        <w:rPr>
          <w:rFonts w:ascii="Times New Roman" w:hAnsi="Times New Roman" w:cs="Times New Roman"/>
          <w:sz w:val="28"/>
          <w:szCs w:val="28"/>
        </w:rPr>
        <w:t>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соответствующего бюджета.</w:t>
      </w:r>
    </w:p>
    <w:p w:rsidR="00806E10" w:rsidRPr="00BE6720" w:rsidRDefault="00806E10" w:rsidP="00806E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соответствующего бюджета.</w:t>
      </w:r>
      <w:r w:rsidR="002B1339"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Pr="00BE6720">
        <w:rPr>
          <w:rFonts w:ascii="Times New Roman" w:hAnsi="Times New Roman" w:cs="Times New Roman"/>
          <w:sz w:val="28"/>
          <w:szCs w:val="28"/>
        </w:rPr>
        <w:t>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требования по которым перешли от бенефициара к гаранту, отражаются как возврат бюджетных кредитов.</w:t>
      </w:r>
    </w:p>
    <w:p w:rsidR="0047274F" w:rsidRPr="00BE6720" w:rsidRDefault="002B1339" w:rsidP="00F33A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14</w:t>
      </w:r>
      <w:r w:rsidR="00F33A1F" w:rsidRPr="00BE6720">
        <w:rPr>
          <w:rFonts w:ascii="Times New Roman" w:hAnsi="Times New Roman" w:cs="Times New Roman"/>
          <w:sz w:val="28"/>
          <w:szCs w:val="28"/>
        </w:rPr>
        <w:t xml:space="preserve">. </w:t>
      </w:r>
      <w:r w:rsidR="00357A5C" w:rsidRPr="00BE6720">
        <w:rPr>
          <w:rFonts w:ascii="Times New Roman" w:hAnsi="Times New Roman" w:cs="Times New Roman"/>
          <w:sz w:val="28"/>
          <w:szCs w:val="28"/>
        </w:rPr>
        <w:t>М</w:t>
      </w:r>
      <w:r w:rsidR="0047274F" w:rsidRPr="00BE6720">
        <w:rPr>
          <w:rFonts w:ascii="Times New Roman" w:hAnsi="Times New Roman" w:cs="Times New Roman"/>
          <w:sz w:val="28"/>
          <w:szCs w:val="28"/>
        </w:rPr>
        <w:t>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FB71DB" w:rsidRPr="00BE6720" w:rsidRDefault="002B1339" w:rsidP="00FB71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15</w:t>
      </w:r>
      <w:r w:rsidR="00BB3F4E" w:rsidRPr="00BE6720">
        <w:rPr>
          <w:rFonts w:ascii="Times New Roman" w:hAnsi="Times New Roman" w:cs="Times New Roman"/>
          <w:sz w:val="28"/>
          <w:szCs w:val="28"/>
        </w:rPr>
        <w:t xml:space="preserve">. </w:t>
      </w:r>
      <w:r w:rsidR="00FB71DB" w:rsidRPr="00BE6720">
        <w:rPr>
          <w:rFonts w:ascii="Times New Roman" w:hAnsi="Times New Roman" w:cs="Times New Roman"/>
          <w:sz w:val="28"/>
          <w:szCs w:val="28"/>
        </w:rPr>
        <w:t>Предоставление государственных (муниципальных) гарантий осуществляется при соблюдении следующих условий (если иное не предусмотрено настоящим Кодексом):</w:t>
      </w:r>
    </w:p>
    <w:p w:rsidR="00FB71DB" w:rsidRPr="00BE6720" w:rsidRDefault="00FB71DB" w:rsidP="00FB7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финансовое состояние принципала является удовлетворительным;</w:t>
      </w:r>
    </w:p>
    <w:p w:rsidR="00FB71DB" w:rsidRPr="00BE6720" w:rsidRDefault="00FB71DB" w:rsidP="00FB7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 xml:space="preserve">предоставление принципалом, третьим лицом до даты выдачи государственной (муниципальной) гарантии соответствующего требованиям </w:t>
      </w:r>
      <w:r w:rsidRPr="00BE6720">
        <w:rPr>
          <w:rFonts w:ascii="Times New Roman" w:hAnsi="Times New Roman" w:cs="Times New Roman"/>
          <w:sz w:val="28"/>
          <w:szCs w:val="28"/>
        </w:rPr>
        <w:lastRenderedPageBreak/>
        <w:t xml:space="preserve">статьи 115.3 настоящего Кодекса и гражданского законодательства Российской </w:t>
      </w:r>
      <w:proofErr w:type="gramStart"/>
      <w:r w:rsidRPr="00BE6720">
        <w:rPr>
          <w:rFonts w:ascii="Times New Roman" w:hAnsi="Times New Roman" w:cs="Times New Roman"/>
          <w:sz w:val="28"/>
          <w:szCs w:val="28"/>
        </w:rPr>
        <w:t>Федерации обеспечения исполнения обязательств принципала</w:t>
      </w:r>
      <w:proofErr w:type="gramEnd"/>
      <w:r w:rsidRPr="00BE6720">
        <w:rPr>
          <w:rFonts w:ascii="Times New Roman" w:hAnsi="Times New Roman" w:cs="Times New Roman"/>
          <w:sz w:val="28"/>
          <w:szCs w:val="28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FB71DB" w:rsidRPr="00BE6720" w:rsidRDefault="00FB71DB" w:rsidP="00FB7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720">
        <w:rPr>
          <w:rFonts w:ascii="Times New Roman" w:hAnsi="Times New Roman" w:cs="Times New Roman"/>
          <w:sz w:val="28"/>
          <w:szCs w:val="28"/>
        </w:rPr>
        <w:t>отсутствие у принципала, его поручителей (гарантов) просроченной (неурегулированной) задолженности по денежным обязательствам перед соответствующим публично-правовым образованием (Российской Федерацией, субъектом Российской Федерации, муниципальным образованием), предоставляющим государственную (муниципальную)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</w:t>
      </w:r>
      <w:proofErr w:type="gramEnd"/>
      <w:r w:rsidRPr="00BE6720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гарантии, ранее предоставленной в пользу соответствующего публично-правового образования, предоставляющего государственную (муниципальную) гарантию;</w:t>
      </w:r>
    </w:p>
    <w:p w:rsidR="00BB3F4E" w:rsidRPr="00BE6720" w:rsidRDefault="00FB71DB" w:rsidP="00FB71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BB3F4E" w:rsidRPr="00BE6720" w:rsidRDefault="004A4CEC" w:rsidP="004A4C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1</w:t>
      </w:r>
      <w:r w:rsidR="002B1339" w:rsidRPr="00BE6720">
        <w:rPr>
          <w:rFonts w:ascii="Times New Roman" w:hAnsi="Times New Roman" w:cs="Times New Roman"/>
          <w:sz w:val="28"/>
          <w:szCs w:val="28"/>
        </w:rPr>
        <w:t>6</w:t>
      </w:r>
      <w:r w:rsidRPr="00BE6720">
        <w:rPr>
          <w:rFonts w:ascii="Times New Roman" w:hAnsi="Times New Roman" w:cs="Times New Roman"/>
          <w:sz w:val="28"/>
          <w:szCs w:val="28"/>
        </w:rPr>
        <w:t xml:space="preserve">. </w:t>
      </w:r>
      <w:r w:rsidR="00BB3F4E" w:rsidRPr="00BE6720">
        <w:rPr>
          <w:rFonts w:ascii="Times New Roman" w:hAnsi="Times New Roman" w:cs="Times New Roman"/>
          <w:sz w:val="28"/>
          <w:szCs w:val="28"/>
        </w:rPr>
        <w:t>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 w:rsidR="00BB3F4E" w:rsidRPr="00BE672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BB3F4E" w:rsidRPr="00BE6720">
        <w:rPr>
          <w:rFonts w:ascii="Times New Roman" w:hAnsi="Times New Roman" w:cs="Times New Roman"/>
          <w:sz w:val="28"/>
          <w:szCs w:val="28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BB3F4E" w:rsidRPr="00BE6720" w:rsidRDefault="009A4A75" w:rsidP="000D73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1</w:t>
      </w:r>
      <w:r w:rsidR="002B1339" w:rsidRPr="00BE6720">
        <w:rPr>
          <w:rFonts w:ascii="Times New Roman" w:hAnsi="Times New Roman" w:cs="Times New Roman"/>
          <w:sz w:val="28"/>
          <w:szCs w:val="28"/>
        </w:rPr>
        <w:t>7</w:t>
      </w:r>
      <w:r w:rsidRPr="00BE6720">
        <w:rPr>
          <w:rFonts w:ascii="Times New Roman" w:hAnsi="Times New Roman" w:cs="Times New Roman"/>
          <w:sz w:val="28"/>
          <w:szCs w:val="28"/>
        </w:rPr>
        <w:t>.</w:t>
      </w:r>
      <w:r w:rsidR="000D7350" w:rsidRPr="00BE6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F4E" w:rsidRPr="00BE672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орган, осуществляющий предоставление муниципальных гарантий, либо агенту, привлеченному в соответствии с </w:t>
      </w:r>
      <w:hyperlink w:anchor="Par3462" w:tooltip="5. Российская Федерация, субъект Российской Федерации или муниципальное образование в целях предоставления и исполнения государственных или муниципальных гарантий, в том числе анализа финансового состояния принципала, ведения аналитического учета обязательств " w:history="1">
        <w:r w:rsidR="00BB3F4E" w:rsidRPr="00BE6720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BB3F4E" w:rsidRPr="00BE6720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617951" w:rsidRPr="00BE6720">
        <w:rPr>
          <w:rFonts w:ascii="Times New Roman" w:hAnsi="Times New Roman" w:cs="Times New Roman"/>
          <w:sz w:val="28"/>
          <w:szCs w:val="28"/>
        </w:rPr>
        <w:t xml:space="preserve"> 115.2</w:t>
      </w:r>
      <w:r w:rsidR="00BB3F4E" w:rsidRPr="00BE6720">
        <w:rPr>
          <w:rFonts w:ascii="Times New Roman" w:hAnsi="Times New Roman" w:cs="Times New Roman"/>
          <w:sz w:val="28"/>
          <w:szCs w:val="28"/>
        </w:rPr>
        <w:t>, полного комплекта документов согласно перечню, устанавливаемому органом, принимающим решение о предоставлении гарантии, и (или) органом, осуществляющим предоставление гарантии.</w:t>
      </w:r>
      <w:proofErr w:type="gramEnd"/>
    </w:p>
    <w:p w:rsidR="00BB3F4E" w:rsidRPr="00BE6720" w:rsidRDefault="00A2127A" w:rsidP="00A212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1</w:t>
      </w:r>
      <w:r w:rsidR="002B1339" w:rsidRPr="00BE6720">
        <w:rPr>
          <w:rFonts w:ascii="Times New Roman" w:hAnsi="Times New Roman" w:cs="Times New Roman"/>
          <w:sz w:val="28"/>
          <w:szCs w:val="28"/>
        </w:rPr>
        <w:t>8</w:t>
      </w:r>
      <w:r w:rsidRPr="00BE6720">
        <w:rPr>
          <w:rFonts w:ascii="Times New Roman" w:hAnsi="Times New Roman" w:cs="Times New Roman"/>
          <w:sz w:val="28"/>
          <w:szCs w:val="28"/>
        </w:rPr>
        <w:t xml:space="preserve">. </w:t>
      </w:r>
      <w:r w:rsidR="00BB3F4E" w:rsidRPr="00BE6720">
        <w:rPr>
          <w:rFonts w:ascii="Times New Roman" w:hAnsi="Times New Roman" w:cs="Times New Roman"/>
          <w:sz w:val="28"/>
          <w:szCs w:val="28"/>
        </w:rPr>
        <w:t xml:space="preserve">Анализ финансового состояния принципала в целях предоставления, а также после предоставления муниципальной гарантии осуществляется финансовым органом </w:t>
      </w:r>
      <w:r w:rsidR="00FF0219" w:rsidRPr="00BE6720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122632"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="00BB3F4E" w:rsidRPr="00BE67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установленном ими порядке либо агентом, привлеченным в соответствии с </w:t>
      </w:r>
      <w:hyperlink w:anchor="Par3462" w:tooltip="5. Российская Федерация, субъект Российской Федерации или муниципальное образование в целях предоставления и исполнения государственных или муниципальных гарантий, в том числе анализа финансового состояния принципала, ведения аналитического учета обязательств " w:history="1">
        <w:r w:rsidR="00BB3F4E" w:rsidRPr="00BE6720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BB3F4E" w:rsidRPr="00BE6720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122632" w:rsidRPr="00BE6720">
        <w:rPr>
          <w:rFonts w:ascii="Times New Roman" w:hAnsi="Times New Roman" w:cs="Times New Roman"/>
          <w:sz w:val="28"/>
          <w:szCs w:val="28"/>
        </w:rPr>
        <w:t xml:space="preserve"> 115.2</w:t>
      </w:r>
      <w:r w:rsidR="00BB3F4E" w:rsidRPr="00BE6720">
        <w:rPr>
          <w:rFonts w:ascii="Times New Roman" w:hAnsi="Times New Roman" w:cs="Times New Roman"/>
          <w:sz w:val="28"/>
          <w:szCs w:val="28"/>
        </w:rPr>
        <w:t>.</w:t>
      </w:r>
    </w:p>
    <w:p w:rsidR="00BB3F4E" w:rsidRPr="00BE6720" w:rsidRDefault="00F37E12" w:rsidP="00F37E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1</w:t>
      </w:r>
      <w:r w:rsidR="002B1339" w:rsidRPr="00BE6720">
        <w:rPr>
          <w:rFonts w:ascii="Times New Roman" w:hAnsi="Times New Roman" w:cs="Times New Roman"/>
          <w:sz w:val="28"/>
          <w:szCs w:val="28"/>
        </w:rPr>
        <w:t>9</w:t>
      </w:r>
      <w:r w:rsidRPr="00BE6720">
        <w:rPr>
          <w:rFonts w:ascii="Times New Roman" w:hAnsi="Times New Roman" w:cs="Times New Roman"/>
          <w:sz w:val="28"/>
          <w:szCs w:val="28"/>
        </w:rPr>
        <w:t>. Р</w:t>
      </w:r>
      <w:r w:rsidR="00BB3F4E" w:rsidRPr="00BE6720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Pr="00BE672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F0219" w:rsidRPr="00BE6720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BB3F4E" w:rsidRPr="00BE672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B3F4E" w:rsidRPr="00BE6720">
        <w:rPr>
          <w:rFonts w:ascii="Times New Roman" w:hAnsi="Times New Roman" w:cs="Times New Roman"/>
          <w:sz w:val="28"/>
          <w:szCs w:val="28"/>
        </w:rPr>
        <w:lastRenderedPageBreak/>
        <w:t>образования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муниципальных гарантий.</w:t>
      </w:r>
    </w:p>
    <w:p w:rsidR="00B97002" w:rsidRPr="00BE6720" w:rsidRDefault="002B1339" w:rsidP="00AD31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62"/>
      <w:bookmarkEnd w:id="4"/>
      <w:r w:rsidRPr="00BE6720">
        <w:rPr>
          <w:rFonts w:ascii="Times New Roman" w:hAnsi="Times New Roman" w:cs="Times New Roman"/>
          <w:sz w:val="28"/>
          <w:szCs w:val="28"/>
        </w:rPr>
        <w:t>20</w:t>
      </w:r>
      <w:r w:rsidR="00AD317C" w:rsidRPr="00BE6720">
        <w:rPr>
          <w:rFonts w:ascii="Times New Roman" w:hAnsi="Times New Roman" w:cs="Times New Roman"/>
          <w:sz w:val="28"/>
          <w:szCs w:val="28"/>
        </w:rPr>
        <w:t xml:space="preserve">. </w:t>
      </w:r>
      <w:r w:rsidR="00FF0219" w:rsidRPr="00BE6720">
        <w:rPr>
          <w:rFonts w:ascii="Times New Roman" w:hAnsi="Times New Roman" w:cs="Times New Roman"/>
          <w:sz w:val="28"/>
          <w:szCs w:val="28"/>
        </w:rPr>
        <w:t>Малоекатериновское</w:t>
      </w:r>
      <w:r w:rsidR="00AD317C"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="00BB3F4E" w:rsidRPr="00BE6720">
        <w:rPr>
          <w:rFonts w:ascii="Times New Roman" w:hAnsi="Times New Roman" w:cs="Times New Roman"/>
          <w:sz w:val="28"/>
          <w:szCs w:val="28"/>
        </w:rPr>
        <w:t>муниципальное образование 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</w:t>
      </w:r>
      <w:proofErr w:type="gramStart"/>
      <w:r w:rsidR="00BB3F4E" w:rsidRPr="00BE672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BB3F4E" w:rsidRPr="00BE6720">
        <w:rPr>
          <w:rFonts w:ascii="Times New Roman" w:hAnsi="Times New Roman" w:cs="Times New Roman"/>
          <w:sz w:val="28"/>
          <w:szCs w:val="28"/>
        </w:rPr>
        <w:t xml:space="preserve">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администрацией </w:t>
      </w:r>
      <w:r w:rsidR="00FF0219" w:rsidRPr="00BE6720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AD317C"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="00BB3F4E" w:rsidRPr="00BE672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97002" w:rsidRPr="00BE6720" w:rsidRDefault="002B1339" w:rsidP="009B55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21</w:t>
      </w:r>
      <w:r w:rsidR="009B55CF" w:rsidRPr="00BE67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7002" w:rsidRPr="00BE6720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FF0219" w:rsidRPr="00BE6720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9B55CF"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="00B97002" w:rsidRPr="00BE67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муниципальные гарантии предоставляются администрацией </w:t>
      </w:r>
      <w:r w:rsidR="00FF0219" w:rsidRPr="00BE6720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9B55CF"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="00B97002" w:rsidRPr="00BE67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пределах общей суммы предоставляемых гарантий, указанной в решении </w:t>
      </w:r>
      <w:r w:rsidR="009B55CF" w:rsidRPr="00BE6720">
        <w:rPr>
          <w:rFonts w:ascii="Times New Roman" w:hAnsi="Times New Roman" w:cs="Times New Roman"/>
          <w:sz w:val="28"/>
          <w:szCs w:val="28"/>
        </w:rPr>
        <w:t>Совета депутатов</w:t>
      </w:r>
      <w:r w:rsidR="00B97002"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="00FF0219" w:rsidRPr="00BE6720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9B55CF"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="00B97002" w:rsidRPr="00BE67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 бюджете на очередной финансовый год (очередной финансовый год и плановый период), в соответствии с требованиями </w:t>
      </w:r>
      <w:r w:rsidR="009C2FEF" w:rsidRPr="00BE6720">
        <w:rPr>
          <w:rFonts w:ascii="Times New Roman" w:hAnsi="Times New Roman" w:cs="Times New Roman"/>
          <w:sz w:val="28"/>
          <w:szCs w:val="28"/>
        </w:rPr>
        <w:t>Бюджетного</w:t>
      </w:r>
      <w:r w:rsidR="00B97002" w:rsidRPr="00BE6720">
        <w:rPr>
          <w:rFonts w:ascii="Times New Roman" w:hAnsi="Times New Roman" w:cs="Times New Roman"/>
          <w:sz w:val="28"/>
          <w:szCs w:val="28"/>
        </w:rPr>
        <w:t xml:space="preserve"> Кодекса и в порядке, установленном муниципальными правовыми актами.</w:t>
      </w:r>
      <w:proofErr w:type="gramEnd"/>
    </w:p>
    <w:p w:rsidR="00B97002" w:rsidRPr="00BE6720" w:rsidRDefault="002B1339" w:rsidP="009C2FE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22</w:t>
      </w:r>
      <w:r w:rsidR="009C2FEF" w:rsidRPr="00BE6720">
        <w:rPr>
          <w:rFonts w:ascii="Times New Roman" w:hAnsi="Times New Roman" w:cs="Times New Roman"/>
          <w:sz w:val="28"/>
          <w:szCs w:val="28"/>
        </w:rPr>
        <w:t>. А</w:t>
      </w:r>
      <w:r w:rsidR="00B97002" w:rsidRPr="00BE672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F0219" w:rsidRPr="00BE6720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9C2FEF"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="00B97002" w:rsidRPr="00BE6720">
        <w:rPr>
          <w:rFonts w:ascii="Times New Roman" w:hAnsi="Times New Roman" w:cs="Times New Roman"/>
          <w:sz w:val="28"/>
          <w:szCs w:val="28"/>
        </w:rPr>
        <w:t>муниципального образования заключа</w:t>
      </w:r>
      <w:r w:rsidR="009C2FEF" w:rsidRPr="00BE6720">
        <w:rPr>
          <w:rFonts w:ascii="Times New Roman" w:hAnsi="Times New Roman" w:cs="Times New Roman"/>
          <w:sz w:val="28"/>
          <w:szCs w:val="28"/>
        </w:rPr>
        <w:t>е</w:t>
      </w:r>
      <w:r w:rsidR="00B97002" w:rsidRPr="00BE6720">
        <w:rPr>
          <w:rFonts w:ascii="Times New Roman" w:hAnsi="Times New Roman" w:cs="Times New Roman"/>
          <w:sz w:val="28"/>
          <w:szCs w:val="28"/>
        </w:rPr>
        <w:t>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</w:t>
      </w:r>
      <w:r w:rsidR="008A6BBD" w:rsidRPr="00BE6720">
        <w:rPr>
          <w:rFonts w:ascii="Times New Roman" w:hAnsi="Times New Roman" w:cs="Times New Roman"/>
          <w:sz w:val="28"/>
          <w:szCs w:val="28"/>
        </w:rPr>
        <w:t>е</w:t>
      </w:r>
      <w:r w:rsidR="00B97002" w:rsidRPr="00BE6720">
        <w:rPr>
          <w:rFonts w:ascii="Times New Roman" w:hAnsi="Times New Roman" w:cs="Times New Roman"/>
          <w:sz w:val="28"/>
          <w:szCs w:val="28"/>
        </w:rPr>
        <w:t>т муниципальные гарантии.</w:t>
      </w:r>
    </w:p>
    <w:p w:rsidR="00B97002" w:rsidRPr="00BE6720" w:rsidRDefault="00B97002" w:rsidP="008A6B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B97002" w:rsidRPr="00BE6720" w:rsidRDefault="002B1339" w:rsidP="00A01C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23</w:t>
      </w:r>
      <w:r w:rsidR="008A6BBD" w:rsidRPr="00BE6720">
        <w:rPr>
          <w:rFonts w:ascii="Times New Roman" w:hAnsi="Times New Roman" w:cs="Times New Roman"/>
          <w:sz w:val="28"/>
          <w:szCs w:val="28"/>
        </w:rPr>
        <w:t xml:space="preserve">. </w:t>
      </w:r>
      <w:r w:rsidR="00B97002" w:rsidRPr="00BE6720">
        <w:rPr>
          <w:rFonts w:ascii="Times New Roman" w:hAnsi="Times New Roman" w:cs="Times New Roman"/>
          <w:sz w:val="28"/>
          <w:szCs w:val="28"/>
        </w:rPr>
        <w:t xml:space="preserve">Общая сумма обязательств, вытекающих из муниципальных гарантий в валюте Российской Федерации, а также муниципальных гарантий в иностранной валюте, предоставленных в соответствии с </w:t>
      </w:r>
      <w:hyperlink w:anchor="Par3061" w:tooltip="Статья 104. Особенности осуществления заимствований и предоставления гарантий субъектами Российской Федерации, муниципальными образованиями в иностранной валюте" w:history="1">
        <w:r w:rsidR="00B97002" w:rsidRPr="00BE6720">
          <w:rPr>
            <w:rFonts w:ascii="Times New Roman" w:hAnsi="Times New Roman" w:cs="Times New Roman"/>
            <w:sz w:val="28"/>
            <w:szCs w:val="28"/>
          </w:rPr>
          <w:t>пунктом 4 статьи 104</w:t>
        </w:r>
      </w:hyperlink>
      <w:r w:rsidR="00B97002"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="00A01C20" w:rsidRPr="00BE672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B97002" w:rsidRPr="00BE6720">
        <w:rPr>
          <w:rFonts w:ascii="Times New Roman" w:hAnsi="Times New Roman" w:cs="Times New Roman"/>
          <w:sz w:val="28"/>
          <w:szCs w:val="28"/>
        </w:rPr>
        <w:t>Кодекса, включается в состав муниципального долга как вид долгового обязательства.</w:t>
      </w:r>
    </w:p>
    <w:p w:rsidR="001F0D6E" w:rsidRPr="00BE6720" w:rsidRDefault="001F0D6E" w:rsidP="00B915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24. Предоставление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осуществляется с особенностями, установленными статьей 115.1 Бюджетного Кодекса.</w:t>
      </w:r>
      <w:r w:rsidR="00B91566"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Pr="00BE6720">
        <w:rPr>
          <w:rFonts w:ascii="Times New Roman" w:hAnsi="Times New Roman" w:cs="Times New Roman"/>
          <w:sz w:val="28"/>
          <w:szCs w:val="28"/>
        </w:rPr>
        <w:t xml:space="preserve">Договор о предоставлении муниципальной гарантии в обеспечение исполнения обязательств, по которым невозможно установить </w:t>
      </w:r>
      <w:r w:rsidRPr="00BE6720">
        <w:rPr>
          <w:rFonts w:ascii="Times New Roman" w:hAnsi="Times New Roman" w:cs="Times New Roman"/>
          <w:sz w:val="28"/>
          <w:szCs w:val="28"/>
        </w:rPr>
        <w:lastRenderedPageBreak/>
        <w:t>бенефициара в момент предоставления гарантии или бенефициарами является неопределенный круг лиц, заключается с принципалом, и получателем (держателем) такой гарантии является принципал.</w:t>
      </w:r>
    </w:p>
    <w:p w:rsidR="001F0D6E" w:rsidRPr="00BE6720" w:rsidRDefault="001F0D6E" w:rsidP="00B915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2</w:t>
      </w:r>
      <w:r w:rsidR="00B91566" w:rsidRPr="00BE6720">
        <w:rPr>
          <w:rFonts w:ascii="Times New Roman" w:hAnsi="Times New Roman" w:cs="Times New Roman"/>
          <w:sz w:val="28"/>
          <w:szCs w:val="28"/>
        </w:rPr>
        <w:t>5</w:t>
      </w:r>
      <w:r w:rsidRPr="00BE6720">
        <w:rPr>
          <w:rFonts w:ascii="Times New Roman" w:hAnsi="Times New Roman" w:cs="Times New Roman"/>
          <w:sz w:val="28"/>
          <w:szCs w:val="28"/>
        </w:rPr>
        <w:t xml:space="preserve">. Договором о предоставлении гарантии и гарантией может быть предусмотрено, что требование об уплате денежной суммы по гарантии (требование об исполнении гарантии) предъявляется к гаранту принципалом. Предъявление, рассмотрение и исполнение требования принципала об уплате денежной суммы по гарантии осуществляется в порядке, установленном </w:t>
      </w:r>
      <w:hyperlink w:anchor="Par3366" w:tooltip="Статья 115. Государственные и муниципальные гарантии" w:history="1">
        <w:r w:rsidRPr="00BE6720">
          <w:rPr>
            <w:rFonts w:ascii="Times New Roman" w:hAnsi="Times New Roman" w:cs="Times New Roman"/>
            <w:sz w:val="28"/>
            <w:szCs w:val="28"/>
          </w:rPr>
          <w:t>статьей 115</w:t>
        </w:r>
      </w:hyperlink>
      <w:r w:rsidRPr="00BE6720">
        <w:rPr>
          <w:rFonts w:ascii="Times New Roman" w:hAnsi="Times New Roman" w:cs="Times New Roman"/>
          <w:sz w:val="28"/>
          <w:szCs w:val="28"/>
        </w:rPr>
        <w:t xml:space="preserve"> Бюджетного Кодекса для требований бенефициара.</w:t>
      </w:r>
    </w:p>
    <w:p w:rsidR="001F0D6E" w:rsidRPr="00BE6720" w:rsidRDefault="00B91566" w:rsidP="00B915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26</w:t>
      </w:r>
      <w:r w:rsidR="001F0D6E" w:rsidRPr="00BE6720">
        <w:rPr>
          <w:rFonts w:ascii="Times New Roman" w:hAnsi="Times New Roman" w:cs="Times New Roman"/>
          <w:sz w:val="28"/>
          <w:szCs w:val="28"/>
        </w:rPr>
        <w:t>. Договором о предоставлении гарантии и гарантией могут быть установлены порядок и срок принятия бенефициаром (бенефициарами) гарантии. Срок, установленный для ответа бенефициара (бенефициаров) о принятии гарантии, включается в срок действия гарантии.</w:t>
      </w:r>
    </w:p>
    <w:p w:rsidR="001F0D6E" w:rsidRPr="00BE6720" w:rsidRDefault="001F0D6E" w:rsidP="00B915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428"/>
      <w:bookmarkEnd w:id="5"/>
      <w:r w:rsidRPr="00BE6720">
        <w:rPr>
          <w:rFonts w:ascii="Times New Roman" w:hAnsi="Times New Roman" w:cs="Times New Roman"/>
          <w:sz w:val="28"/>
          <w:szCs w:val="28"/>
        </w:rPr>
        <w:t>Если со стороны бенефициара (бенефициаров) в установленный срок не были предприняты действия, необходимые для принятия гарантии, гарантия считается непредоставленной и подлежит возврату гаранту.</w:t>
      </w:r>
    </w:p>
    <w:p w:rsidR="001F0D6E" w:rsidRPr="00BE6720" w:rsidRDefault="001F0D6E" w:rsidP="00B915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 xml:space="preserve">Удержание принципалом гарантии в случае, установленном </w:t>
      </w:r>
      <w:hyperlink w:anchor="Par3428" w:tooltip="Если со стороны бенефициара (бенефициаров) в установленный срок не были предприняты действия, необходимые для принятия гарантии, гарантия считается непредоставленной и подлежит возврату гаранту." w:history="1">
        <w:r w:rsidRPr="00BE6720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BE6720">
        <w:rPr>
          <w:rFonts w:ascii="Times New Roman" w:hAnsi="Times New Roman" w:cs="Times New Roman"/>
          <w:sz w:val="28"/>
          <w:szCs w:val="28"/>
        </w:rPr>
        <w:t xml:space="preserve"> настоящего пункта, а также в случае прекращения обязательств гаранта по ней не сохраняет за принципалом или бенефициаром (бенефициарами) каких-либо прав по дальнейшему использованию этой гарантии.</w:t>
      </w:r>
    </w:p>
    <w:p w:rsidR="001F0D6E" w:rsidRPr="00BE6720" w:rsidRDefault="00B91566" w:rsidP="00A01C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27</w:t>
      </w:r>
      <w:r w:rsidR="001F0D6E" w:rsidRPr="00BE6720">
        <w:rPr>
          <w:rFonts w:ascii="Times New Roman" w:hAnsi="Times New Roman" w:cs="Times New Roman"/>
          <w:sz w:val="28"/>
          <w:szCs w:val="28"/>
        </w:rPr>
        <w:t xml:space="preserve">. К гарантиям, предоставляемым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применяются нормы </w:t>
      </w:r>
      <w:hyperlink w:anchor="Par3366" w:tooltip="Статья 115. Государственные и муниципальные гарантии" w:history="1">
        <w:r w:rsidR="001F0D6E" w:rsidRPr="00BE6720">
          <w:rPr>
            <w:rFonts w:ascii="Times New Roman" w:hAnsi="Times New Roman" w:cs="Times New Roman"/>
            <w:sz w:val="28"/>
            <w:szCs w:val="28"/>
          </w:rPr>
          <w:t>статьи 115</w:t>
        </w:r>
      </w:hyperlink>
      <w:r w:rsidR="001F0D6E" w:rsidRPr="00BE6720">
        <w:rPr>
          <w:rFonts w:ascii="Times New Roman" w:hAnsi="Times New Roman" w:cs="Times New Roman"/>
          <w:sz w:val="28"/>
          <w:szCs w:val="28"/>
        </w:rPr>
        <w:t xml:space="preserve"> Бюджетного Кодекса, если иное не вытекает из статьи 115.1 Бюджетного Кодекса, особенностей и существа данного вида гарантии.</w:t>
      </w:r>
    </w:p>
    <w:p w:rsidR="00B97002" w:rsidRPr="00BE6720" w:rsidRDefault="002B1339" w:rsidP="00A01C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2</w:t>
      </w:r>
      <w:r w:rsidR="00B91566" w:rsidRPr="00BE6720">
        <w:rPr>
          <w:rFonts w:ascii="Times New Roman" w:hAnsi="Times New Roman" w:cs="Times New Roman"/>
          <w:sz w:val="28"/>
          <w:szCs w:val="28"/>
        </w:rPr>
        <w:t>8</w:t>
      </w:r>
      <w:r w:rsidR="00A01C20" w:rsidRPr="00BE6720">
        <w:rPr>
          <w:rFonts w:ascii="Times New Roman" w:hAnsi="Times New Roman" w:cs="Times New Roman"/>
          <w:sz w:val="28"/>
          <w:szCs w:val="28"/>
        </w:rPr>
        <w:t xml:space="preserve">. </w:t>
      </w:r>
      <w:r w:rsidR="00B97002" w:rsidRPr="00BE6720">
        <w:rPr>
          <w:rFonts w:ascii="Times New Roman" w:hAnsi="Times New Roman" w:cs="Times New Roman"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книге.</w:t>
      </w:r>
    </w:p>
    <w:p w:rsidR="00B97002" w:rsidRPr="00BE6720" w:rsidRDefault="002B1339" w:rsidP="001162CB">
      <w:pPr>
        <w:pStyle w:val="ConsPlusNormal"/>
        <w:widowControl/>
        <w:tabs>
          <w:tab w:val="left" w:pos="63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720">
        <w:rPr>
          <w:rFonts w:ascii="Times New Roman" w:hAnsi="Times New Roman" w:cs="Times New Roman"/>
          <w:sz w:val="28"/>
          <w:szCs w:val="28"/>
        </w:rPr>
        <w:t>2</w:t>
      </w:r>
      <w:r w:rsidR="00B91566" w:rsidRPr="00BE6720">
        <w:rPr>
          <w:rFonts w:ascii="Times New Roman" w:hAnsi="Times New Roman" w:cs="Times New Roman"/>
          <w:sz w:val="28"/>
          <w:szCs w:val="28"/>
        </w:rPr>
        <w:t>9</w:t>
      </w:r>
      <w:r w:rsidR="00E253A6" w:rsidRPr="00BE6720">
        <w:rPr>
          <w:rFonts w:ascii="Times New Roman" w:hAnsi="Times New Roman" w:cs="Times New Roman"/>
          <w:sz w:val="28"/>
          <w:szCs w:val="28"/>
        </w:rPr>
        <w:t xml:space="preserve">. </w:t>
      </w:r>
      <w:r w:rsidR="00B97002" w:rsidRPr="00BE6720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FF0219" w:rsidRPr="00BE6720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E253A6" w:rsidRPr="00BE6720">
        <w:rPr>
          <w:rFonts w:ascii="Times New Roman" w:hAnsi="Times New Roman" w:cs="Times New Roman"/>
          <w:sz w:val="28"/>
          <w:szCs w:val="28"/>
        </w:rPr>
        <w:t xml:space="preserve"> </w:t>
      </w:r>
      <w:r w:rsidR="00B97002" w:rsidRPr="00BE6720">
        <w:rPr>
          <w:rFonts w:ascii="Times New Roman" w:hAnsi="Times New Roman" w:cs="Times New Roman"/>
          <w:sz w:val="28"/>
          <w:szCs w:val="28"/>
        </w:rPr>
        <w:t>муниципального образования вед</w:t>
      </w:r>
      <w:r w:rsidR="00772167" w:rsidRPr="00BE6720">
        <w:rPr>
          <w:rFonts w:ascii="Times New Roman" w:hAnsi="Times New Roman" w:cs="Times New Roman"/>
          <w:sz w:val="28"/>
          <w:szCs w:val="28"/>
        </w:rPr>
        <w:t>е</w:t>
      </w:r>
      <w:r w:rsidR="00B97002" w:rsidRPr="00BE6720">
        <w:rPr>
          <w:rFonts w:ascii="Times New Roman" w:hAnsi="Times New Roman" w:cs="Times New Roman"/>
          <w:sz w:val="28"/>
          <w:szCs w:val="28"/>
        </w:rPr>
        <w:t>т учет выданных гарантий, исполнения обязатель</w:t>
      </w:r>
      <w:proofErr w:type="gramStart"/>
      <w:r w:rsidR="00B97002" w:rsidRPr="00BE672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B97002" w:rsidRPr="00BE6720">
        <w:rPr>
          <w:rFonts w:ascii="Times New Roman" w:hAnsi="Times New Roman" w:cs="Times New Roman"/>
          <w:sz w:val="28"/>
          <w:szCs w:val="28"/>
        </w:rPr>
        <w:t>инципала, обеспеченных гарантиями, а также учет осуществления гарантом платежей по выданным гарантиям.</w:t>
      </w:r>
    </w:p>
    <w:p w:rsidR="00A87403" w:rsidRPr="00BE6720" w:rsidRDefault="00A87403" w:rsidP="001162CB">
      <w:pPr>
        <w:pStyle w:val="ConsPlusNormal"/>
        <w:widowControl/>
        <w:tabs>
          <w:tab w:val="left" w:pos="63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7403" w:rsidRPr="00BE6720" w:rsidRDefault="00A87403" w:rsidP="001162CB">
      <w:pPr>
        <w:pStyle w:val="ConsPlusNormal"/>
        <w:widowControl/>
        <w:tabs>
          <w:tab w:val="left" w:pos="63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7403" w:rsidRPr="00BE6720" w:rsidRDefault="00A87403" w:rsidP="001162CB">
      <w:pPr>
        <w:pStyle w:val="ConsPlusNormal"/>
        <w:widowControl/>
        <w:tabs>
          <w:tab w:val="left" w:pos="6375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7403" w:rsidRPr="00BE6720" w:rsidSect="00BE67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C37" w:rsidRDefault="00566C37" w:rsidP="00AD0164">
      <w:pPr>
        <w:spacing w:after="0" w:line="240" w:lineRule="auto"/>
      </w:pPr>
      <w:r>
        <w:separator/>
      </w:r>
    </w:p>
  </w:endnote>
  <w:endnote w:type="continuationSeparator" w:id="0">
    <w:p w:rsidR="00566C37" w:rsidRDefault="00566C37" w:rsidP="00AD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887845"/>
      <w:docPartObj>
        <w:docPartGallery w:val="Page Numbers (Bottom of Page)"/>
        <w:docPartUnique/>
      </w:docPartObj>
    </w:sdtPr>
    <w:sdtContent>
      <w:p w:rsidR="00BE6720" w:rsidRDefault="00BE672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793">
          <w:rPr>
            <w:noProof/>
          </w:rPr>
          <w:t>7</w:t>
        </w:r>
        <w:r>
          <w:fldChar w:fldCharType="end"/>
        </w:r>
      </w:p>
    </w:sdtContent>
  </w:sdt>
  <w:p w:rsidR="00BE6720" w:rsidRDefault="00BE67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C37" w:rsidRDefault="00566C37" w:rsidP="00AD0164">
      <w:pPr>
        <w:spacing w:after="0" w:line="240" w:lineRule="auto"/>
      </w:pPr>
      <w:r>
        <w:separator/>
      </w:r>
    </w:p>
  </w:footnote>
  <w:footnote w:type="continuationSeparator" w:id="0">
    <w:p w:rsidR="00566C37" w:rsidRDefault="00566C37" w:rsidP="00AD0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D2"/>
    <w:rsid w:val="000143FA"/>
    <w:rsid w:val="00014848"/>
    <w:rsid w:val="00023F7F"/>
    <w:rsid w:val="00041667"/>
    <w:rsid w:val="00054241"/>
    <w:rsid w:val="00056243"/>
    <w:rsid w:val="000610C0"/>
    <w:rsid w:val="000716C9"/>
    <w:rsid w:val="00072728"/>
    <w:rsid w:val="00093328"/>
    <w:rsid w:val="000A5417"/>
    <w:rsid w:val="000D7350"/>
    <w:rsid w:val="000E3665"/>
    <w:rsid w:val="000E408E"/>
    <w:rsid w:val="000F6629"/>
    <w:rsid w:val="001111E4"/>
    <w:rsid w:val="001162CB"/>
    <w:rsid w:val="001209AD"/>
    <w:rsid w:val="00122632"/>
    <w:rsid w:val="00124320"/>
    <w:rsid w:val="001271D8"/>
    <w:rsid w:val="0014300B"/>
    <w:rsid w:val="0014701E"/>
    <w:rsid w:val="00154C3C"/>
    <w:rsid w:val="00155060"/>
    <w:rsid w:val="0015628B"/>
    <w:rsid w:val="00163F7F"/>
    <w:rsid w:val="00180A45"/>
    <w:rsid w:val="00184194"/>
    <w:rsid w:val="00187A44"/>
    <w:rsid w:val="00187FCF"/>
    <w:rsid w:val="00192655"/>
    <w:rsid w:val="001C03D8"/>
    <w:rsid w:val="001C2EF0"/>
    <w:rsid w:val="001D3EBD"/>
    <w:rsid w:val="001E6C32"/>
    <w:rsid w:val="001F0D6E"/>
    <w:rsid w:val="001F41D6"/>
    <w:rsid w:val="00210319"/>
    <w:rsid w:val="002225E8"/>
    <w:rsid w:val="00225A2D"/>
    <w:rsid w:val="00225A3A"/>
    <w:rsid w:val="00231FB1"/>
    <w:rsid w:val="002445BB"/>
    <w:rsid w:val="0024683B"/>
    <w:rsid w:val="002537A0"/>
    <w:rsid w:val="002537C0"/>
    <w:rsid w:val="00265725"/>
    <w:rsid w:val="00270547"/>
    <w:rsid w:val="0028176A"/>
    <w:rsid w:val="00281E28"/>
    <w:rsid w:val="00297A71"/>
    <w:rsid w:val="002A491D"/>
    <w:rsid w:val="002B1339"/>
    <w:rsid w:val="002B2EF6"/>
    <w:rsid w:val="002B2F0D"/>
    <w:rsid w:val="002D07A4"/>
    <w:rsid w:val="002D3EAA"/>
    <w:rsid w:val="002D4C6D"/>
    <w:rsid w:val="002E02FD"/>
    <w:rsid w:val="002F07F4"/>
    <w:rsid w:val="0030191C"/>
    <w:rsid w:val="00307596"/>
    <w:rsid w:val="003237A4"/>
    <w:rsid w:val="0032432E"/>
    <w:rsid w:val="00326846"/>
    <w:rsid w:val="00332442"/>
    <w:rsid w:val="00342CAD"/>
    <w:rsid w:val="00357A5C"/>
    <w:rsid w:val="00363DE1"/>
    <w:rsid w:val="0037072D"/>
    <w:rsid w:val="00372203"/>
    <w:rsid w:val="003725B1"/>
    <w:rsid w:val="00382FA3"/>
    <w:rsid w:val="00392A31"/>
    <w:rsid w:val="003A660E"/>
    <w:rsid w:val="003B6B6D"/>
    <w:rsid w:val="003C24E0"/>
    <w:rsid w:val="003C78A7"/>
    <w:rsid w:val="003E34D8"/>
    <w:rsid w:val="003F3089"/>
    <w:rsid w:val="003F3957"/>
    <w:rsid w:val="00406056"/>
    <w:rsid w:val="00406B28"/>
    <w:rsid w:val="00413670"/>
    <w:rsid w:val="00431739"/>
    <w:rsid w:val="00440929"/>
    <w:rsid w:val="00444EAE"/>
    <w:rsid w:val="00446886"/>
    <w:rsid w:val="00454A63"/>
    <w:rsid w:val="004609C6"/>
    <w:rsid w:val="00463549"/>
    <w:rsid w:val="00465535"/>
    <w:rsid w:val="00470217"/>
    <w:rsid w:val="00470DEB"/>
    <w:rsid w:val="0047274F"/>
    <w:rsid w:val="004939C3"/>
    <w:rsid w:val="004A2C48"/>
    <w:rsid w:val="004A4CEC"/>
    <w:rsid w:val="004A72CD"/>
    <w:rsid w:val="004B74EB"/>
    <w:rsid w:val="004C48EB"/>
    <w:rsid w:val="004D0FBF"/>
    <w:rsid w:val="004E0ED0"/>
    <w:rsid w:val="004E1622"/>
    <w:rsid w:val="00526313"/>
    <w:rsid w:val="005511E6"/>
    <w:rsid w:val="005543DA"/>
    <w:rsid w:val="005667FD"/>
    <w:rsid w:val="00566C37"/>
    <w:rsid w:val="00572C14"/>
    <w:rsid w:val="00582F5D"/>
    <w:rsid w:val="005872D3"/>
    <w:rsid w:val="005A23D7"/>
    <w:rsid w:val="005B70D6"/>
    <w:rsid w:val="005C3F0D"/>
    <w:rsid w:val="005D0A19"/>
    <w:rsid w:val="005D1764"/>
    <w:rsid w:val="005D3B6D"/>
    <w:rsid w:val="005F2D6C"/>
    <w:rsid w:val="005F789D"/>
    <w:rsid w:val="00601E80"/>
    <w:rsid w:val="00602869"/>
    <w:rsid w:val="006156D1"/>
    <w:rsid w:val="00615B7C"/>
    <w:rsid w:val="006160EB"/>
    <w:rsid w:val="00616410"/>
    <w:rsid w:val="0061690F"/>
    <w:rsid w:val="00617951"/>
    <w:rsid w:val="00627F70"/>
    <w:rsid w:val="0063645C"/>
    <w:rsid w:val="00641FCC"/>
    <w:rsid w:val="00643DA9"/>
    <w:rsid w:val="00646E05"/>
    <w:rsid w:val="006502C0"/>
    <w:rsid w:val="00655F90"/>
    <w:rsid w:val="006606C9"/>
    <w:rsid w:val="00665694"/>
    <w:rsid w:val="006656FB"/>
    <w:rsid w:val="00671773"/>
    <w:rsid w:val="006734DF"/>
    <w:rsid w:val="00674F09"/>
    <w:rsid w:val="0068044E"/>
    <w:rsid w:val="00691FB2"/>
    <w:rsid w:val="006A20A3"/>
    <w:rsid w:val="006A43CA"/>
    <w:rsid w:val="006A52F3"/>
    <w:rsid w:val="006B0094"/>
    <w:rsid w:val="006B147D"/>
    <w:rsid w:val="006B22D2"/>
    <w:rsid w:val="006B4E8D"/>
    <w:rsid w:val="006B5AD1"/>
    <w:rsid w:val="006B6D9F"/>
    <w:rsid w:val="006D598D"/>
    <w:rsid w:val="006E79B9"/>
    <w:rsid w:val="00701C9A"/>
    <w:rsid w:val="00703530"/>
    <w:rsid w:val="0070466A"/>
    <w:rsid w:val="007049F2"/>
    <w:rsid w:val="0071470F"/>
    <w:rsid w:val="00725C37"/>
    <w:rsid w:val="00735E8E"/>
    <w:rsid w:val="00745E0C"/>
    <w:rsid w:val="00772167"/>
    <w:rsid w:val="007727A0"/>
    <w:rsid w:val="00786EE1"/>
    <w:rsid w:val="00790008"/>
    <w:rsid w:val="007A7CCF"/>
    <w:rsid w:val="007D2217"/>
    <w:rsid w:val="007E713B"/>
    <w:rsid w:val="007F21FF"/>
    <w:rsid w:val="007F31C5"/>
    <w:rsid w:val="007F4C22"/>
    <w:rsid w:val="00806593"/>
    <w:rsid w:val="00806E10"/>
    <w:rsid w:val="0080756E"/>
    <w:rsid w:val="00816B95"/>
    <w:rsid w:val="00821B73"/>
    <w:rsid w:val="00826A46"/>
    <w:rsid w:val="008326AD"/>
    <w:rsid w:val="00836F88"/>
    <w:rsid w:val="00853733"/>
    <w:rsid w:val="0085765B"/>
    <w:rsid w:val="00863A4F"/>
    <w:rsid w:val="0086590E"/>
    <w:rsid w:val="00874B46"/>
    <w:rsid w:val="008770E7"/>
    <w:rsid w:val="00894846"/>
    <w:rsid w:val="008A23BC"/>
    <w:rsid w:val="008A6BBD"/>
    <w:rsid w:val="008C05BB"/>
    <w:rsid w:val="008C09C6"/>
    <w:rsid w:val="008D18A7"/>
    <w:rsid w:val="008D57F6"/>
    <w:rsid w:val="00900530"/>
    <w:rsid w:val="00900E75"/>
    <w:rsid w:val="00910070"/>
    <w:rsid w:val="00924BEA"/>
    <w:rsid w:val="00930187"/>
    <w:rsid w:val="00931A8B"/>
    <w:rsid w:val="00936C5F"/>
    <w:rsid w:val="009444C2"/>
    <w:rsid w:val="00957D34"/>
    <w:rsid w:val="009633D8"/>
    <w:rsid w:val="0096588C"/>
    <w:rsid w:val="00966991"/>
    <w:rsid w:val="00967430"/>
    <w:rsid w:val="0097109A"/>
    <w:rsid w:val="00986EF3"/>
    <w:rsid w:val="009870A7"/>
    <w:rsid w:val="00987E5D"/>
    <w:rsid w:val="0099274E"/>
    <w:rsid w:val="009A1383"/>
    <w:rsid w:val="009A2EE4"/>
    <w:rsid w:val="009A4A75"/>
    <w:rsid w:val="009B55CF"/>
    <w:rsid w:val="009B6D7F"/>
    <w:rsid w:val="009C2FEF"/>
    <w:rsid w:val="009C662A"/>
    <w:rsid w:val="009F4270"/>
    <w:rsid w:val="009F6C3B"/>
    <w:rsid w:val="00A01C20"/>
    <w:rsid w:val="00A057CB"/>
    <w:rsid w:val="00A2127A"/>
    <w:rsid w:val="00A2754B"/>
    <w:rsid w:val="00A32E99"/>
    <w:rsid w:val="00A3547B"/>
    <w:rsid w:val="00A37BB3"/>
    <w:rsid w:val="00A52409"/>
    <w:rsid w:val="00A570C1"/>
    <w:rsid w:val="00A840D3"/>
    <w:rsid w:val="00A87403"/>
    <w:rsid w:val="00A96793"/>
    <w:rsid w:val="00A96B40"/>
    <w:rsid w:val="00AB174D"/>
    <w:rsid w:val="00AD0164"/>
    <w:rsid w:val="00AD0BBD"/>
    <w:rsid w:val="00AD317C"/>
    <w:rsid w:val="00AE4607"/>
    <w:rsid w:val="00B224DF"/>
    <w:rsid w:val="00B22D61"/>
    <w:rsid w:val="00B3437B"/>
    <w:rsid w:val="00B35648"/>
    <w:rsid w:val="00B518A2"/>
    <w:rsid w:val="00B64F06"/>
    <w:rsid w:val="00B91566"/>
    <w:rsid w:val="00B92212"/>
    <w:rsid w:val="00B9243A"/>
    <w:rsid w:val="00B92C12"/>
    <w:rsid w:val="00B97002"/>
    <w:rsid w:val="00BB1CE0"/>
    <w:rsid w:val="00BB3F4E"/>
    <w:rsid w:val="00BB6D88"/>
    <w:rsid w:val="00BB7745"/>
    <w:rsid w:val="00BC70C2"/>
    <w:rsid w:val="00BD7A6A"/>
    <w:rsid w:val="00BE3A7F"/>
    <w:rsid w:val="00BE4BD6"/>
    <w:rsid w:val="00BE6720"/>
    <w:rsid w:val="00BE6865"/>
    <w:rsid w:val="00BF4E2F"/>
    <w:rsid w:val="00BF75F9"/>
    <w:rsid w:val="00C02AB8"/>
    <w:rsid w:val="00C04548"/>
    <w:rsid w:val="00C10F11"/>
    <w:rsid w:val="00C164D8"/>
    <w:rsid w:val="00C166CB"/>
    <w:rsid w:val="00C22E81"/>
    <w:rsid w:val="00C30B2D"/>
    <w:rsid w:val="00C31567"/>
    <w:rsid w:val="00C335BD"/>
    <w:rsid w:val="00C54007"/>
    <w:rsid w:val="00C633AE"/>
    <w:rsid w:val="00C7400B"/>
    <w:rsid w:val="00C750E9"/>
    <w:rsid w:val="00C969DE"/>
    <w:rsid w:val="00CA0151"/>
    <w:rsid w:val="00CA0390"/>
    <w:rsid w:val="00CA1E61"/>
    <w:rsid w:val="00CC403E"/>
    <w:rsid w:val="00CC5F09"/>
    <w:rsid w:val="00CD2AE5"/>
    <w:rsid w:val="00CE1874"/>
    <w:rsid w:val="00CE3F1E"/>
    <w:rsid w:val="00CF403C"/>
    <w:rsid w:val="00D04BF8"/>
    <w:rsid w:val="00D06C8B"/>
    <w:rsid w:val="00D2136E"/>
    <w:rsid w:val="00D25AA0"/>
    <w:rsid w:val="00D2647B"/>
    <w:rsid w:val="00D35FE1"/>
    <w:rsid w:val="00D431FB"/>
    <w:rsid w:val="00D44C51"/>
    <w:rsid w:val="00D454D4"/>
    <w:rsid w:val="00D5313E"/>
    <w:rsid w:val="00D54FE6"/>
    <w:rsid w:val="00D57309"/>
    <w:rsid w:val="00D6000C"/>
    <w:rsid w:val="00D626DA"/>
    <w:rsid w:val="00D66568"/>
    <w:rsid w:val="00D73693"/>
    <w:rsid w:val="00D76141"/>
    <w:rsid w:val="00D82A60"/>
    <w:rsid w:val="00D94E2B"/>
    <w:rsid w:val="00D9619A"/>
    <w:rsid w:val="00DA6299"/>
    <w:rsid w:val="00DC47E2"/>
    <w:rsid w:val="00DE6586"/>
    <w:rsid w:val="00DE7722"/>
    <w:rsid w:val="00E07277"/>
    <w:rsid w:val="00E10E91"/>
    <w:rsid w:val="00E15979"/>
    <w:rsid w:val="00E1632C"/>
    <w:rsid w:val="00E22821"/>
    <w:rsid w:val="00E253A6"/>
    <w:rsid w:val="00E30482"/>
    <w:rsid w:val="00E42A01"/>
    <w:rsid w:val="00E4489D"/>
    <w:rsid w:val="00E60C91"/>
    <w:rsid w:val="00E64598"/>
    <w:rsid w:val="00E65986"/>
    <w:rsid w:val="00E67547"/>
    <w:rsid w:val="00E735E4"/>
    <w:rsid w:val="00E90602"/>
    <w:rsid w:val="00E91809"/>
    <w:rsid w:val="00E94AF1"/>
    <w:rsid w:val="00EB45F1"/>
    <w:rsid w:val="00EC3C52"/>
    <w:rsid w:val="00EC6465"/>
    <w:rsid w:val="00ED30B0"/>
    <w:rsid w:val="00EE678C"/>
    <w:rsid w:val="00EE6E5B"/>
    <w:rsid w:val="00F1415D"/>
    <w:rsid w:val="00F33A1F"/>
    <w:rsid w:val="00F35775"/>
    <w:rsid w:val="00F37E12"/>
    <w:rsid w:val="00F40A36"/>
    <w:rsid w:val="00F437AE"/>
    <w:rsid w:val="00F619CF"/>
    <w:rsid w:val="00F637AA"/>
    <w:rsid w:val="00F671A9"/>
    <w:rsid w:val="00F72348"/>
    <w:rsid w:val="00F74E66"/>
    <w:rsid w:val="00F75273"/>
    <w:rsid w:val="00F8097B"/>
    <w:rsid w:val="00F86957"/>
    <w:rsid w:val="00F8774F"/>
    <w:rsid w:val="00F97769"/>
    <w:rsid w:val="00FB4AF5"/>
    <w:rsid w:val="00FB71DB"/>
    <w:rsid w:val="00FC4943"/>
    <w:rsid w:val="00FD12B5"/>
    <w:rsid w:val="00FE6B7C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B22D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semiHidden/>
    <w:locked/>
    <w:rsid w:val="006B22D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6B22D2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6B22D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7">
    <w:name w:val="No Spacing"/>
    <w:uiPriority w:val="99"/>
    <w:qFormat/>
    <w:rsid w:val="006B22D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6B2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B22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одержимое таблицы"/>
    <w:basedOn w:val="a"/>
    <w:uiPriority w:val="99"/>
    <w:rsid w:val="006B22D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a9">
    <w:name w:val="Table Grid"/>
    <w:basedOn w:val="a1"/>
    <w:uiPriority w:val="99"/>
    <w:rsid w:val="009710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600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6000C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AD01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0164"/>
    <w:rPr>
      <w:sz w:val="22"/>
      <w:szCs w:val="22"/>
    </w:rPr>
  </w:style>
  <w:style w:type="character" w:customStyle="1" w:styleId="ae">
    <w:name w:val="Гипертекстовая ссылка"/>
    <w:basedOn w:val="a0"/>
    <w:uiPriority w:val="99"/>
    <w:rsid w:val="004E0ED0"/>
    <w:rPr>
      <w:rFonts w:cs="Times New Roman"/>
      <w:b/>
      <w:color w:val="106BBE"/>
    </w:rPr>
  </w:style>
  <w:style w:type="paragraph" w:styleId="af">
    <w:name w:val="Normal (Web)"/>
    <w:basedOn w:val="a"/>
    <w:uiPriority w:val="99"/>
    <w:semiHidden/>
    <w:unhideWhenUsed/>
    <w:rsid w:val="00E30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uiPriority w:val="99"/>
    <w:rsid w:val="00806E1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B22D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semiHidden/>
    <w:locked/>
    <w:rsid w:val="006B22D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6B22D2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6B22D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7">
    <w:name w:val="No Spacing"/>
    <w:uiPriority w:val="99"/>
    <w:qFormat/>
    <w:rsid w:val="006B22D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6B2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B22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одержимое таблицы"/>
    <w:basedOn w:val="a"/>
    <w:uiPriority w:val="99"/>
    <w:rsid w:val="006B22D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a9">
    <w:name w:val="Table Grid"/>
    <w:basedOn w:val="a1"/>
    <w:uiPriority w:val="99"/>
    <w:rsid w:val="009710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600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6000C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AD01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0164"/>
    <w:rPr>
      <w:sz w:val="22"/>
      <w:szCs w:val="22"/>
    </w:rPr>
  </w:style>
  <w:style w:type="character" w:customStyle="1" w:styleId="ae">
    <w:name w:val="Гипертекстовая ссылка"/>
    <w:basedOn w:val="a0"/>
    <w:uiPriority w:val="99"/>
    <w:rsid w:val="004E0ED0"/>
    <w:rPr>
      <w:rFonts w:cs="Times New Roman"/>
      <w:b/>
      <w:color w:val="106BBE"/>
    </w:rPr>
  </w:style>
  <w:style w:type="paragraph" w:styleId="af">
    <w:name w:val="Normal (Web)"/>
    <w:basedOn w:val="a"/>
    <w:uiPriority w:val="99"/>
    <w:semiHidden/>
    <w:unhideWhenUsed/>
    <w:rsid w:val="00E30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uiPriority w:val="99"/>
    <w:rsid w:val="00806E1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6FF1-DF92-4274-90D0-540646A2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2023-11-14T05:56:00Z</cp:lastPrinted>
  <dcterms:created xsi:type="dcterms:W3CDTF">2023-11-14T05:55:00Z</dcterms:created>
  <dcterms:modified xsi:type="dcterms:W3CDTF">2023-11-14T05:56:00Z</dcterms:modified>
</cp:coreProperties>
</file>